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F5" w:rsidRDefault="003503F5" w:rsidP="0043062A">
      <w:pPr>
        <w:spacing w:line="276" w:lineRule="auto"/>
        <w:jc w:val="both"/>
        <w:rPr>
          <w:rStyle w:val="hps"/>
          <w:sz w:val="20"/>
          <w:szCs w:val="20"/>
          <w:lang w:val="en"/>
        </w:rPr>
      </w:pPr>
      <w:r>
        <w:rPr>
          <w:noProof/>
        </w:rPr>
        <mc:AlternateContent>
          <mc:Choice Requires="wps">
            <w:drawing>
              <wp:anchor distT="0" distB="0" distL="114300" distR="114300" simplePos="0" relativeHeight="251659264" behindDoc="0" locked="0" layoutInCell="1" allowOverlap="1" wp14:anchorId="3192F137" wp14:editId="6D3C98E7">
                <wp:simplePos x="0" y="0"/>
                <wp:positionH relativeFrom="column">
                  <wp:posOffset>3335020</wp:posOffset>
                </wp:positionH>
                <wp:positionV relativeFrom="paragraph">
                  <wp:posOffset>-164275</wp:posOffset>
                </wp:positionV>
                <wp:extent cx="2382520" cy="18478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3F5" w:rsidRPr="00307C84" w:rsidRDefault="003503F5" w:rsidP="003503F5">
                            <w:pPr>
                              <w:pStyle w:val="Header"/>
                              <w:ind w:firstLine="1312"/>
                              <w:rPr>
                                <w:szCs w:val="30"/>
                              </w:rPr>
                            </w:pPr>
                            <w:r w:rsidRPr="00307C84">
                              <w:rPr>
                                <w:noProof/>
                                <w:szCs w:val="26"/>
                                <w:lang w:val="en-US" w:eastAsia="en-US"/>
                              </w:rPr>
                              <w:drawing>
                                <wp:inline distT="0" distB="0" distL="0" distR="0" wp14:anchorId="3FB086BE" wp14:editId="722E0DE6">
                                  <wp:extent cx="539090" cy="882148"/>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18715" t="13698" r="72621" b="75662"/>
                                          <a:stretch>
                                            <a:fillRect/>
                                          </a:stretch>
                                        </pic:blipFill>
                                        <pic:spPr bwMode="auto">
                                          <a:xfrm>
                                            <a:off x="0" y="0"/>
                                            <a:ext cx="543196" cy="888867"/>
                                          </a:xfrm>
                                          <a:prstGeom prst="rect">
                                            <a:avLst/>
                                          </a:prstGeom>
                                          <a:noFill/>
                                          <a:ln w="9525">
                                            <a:noFill/>
                                            <a:miter lim="800000"/>
                                            <a:headEnd/>
                                            <a:tailEnd/>
                                          </a:ln>
                                        </pic:spPr>
                                      </pic:pic>
                                    </a:graphicData>
                                  </a:graphic>
                                </wp:inline>
                              </w:drawing>
                            </w:r>
                          </w:p>
                          <w:p w:rsidR="003503F5" w:rsidRPr="002639F4" w:rsidRDefault="003503F5" w:rsidP="003503F5">
                            <w:pPr>
                              <w:spacing w:after="100"/>
                              <w:jc w:val="center"/>
                              <w:rPr>
                                <w:rFonts w:asciiTheme="majorBidi" w:hAnsiTheme="majorBidi" w:cstheme="majorBidi"/>
                                <w:b/>
                                <w:bCs/>
                                <w:sz w:val="16"/>
                                <w:szCs w:val="16"/>
                              </w:rPr>
                            </w:pPr>
                            <w:r w:rsidRPr="002639F4">
                              <w:rPr>
                                <w:rFonts w:asciiTheme="majorBidi" w:hAnsiTheme="majorBidi" w:cstheme="majorBidi"/>
                                <w:b/>
                                <w:bCs/>
                                <w:sz w:val="16"/>
                                <w:szCs w:val="16"/>
                              </w:rPr>
                              <w:t>Islamic Azad University-</w:t>
                            </w:r>
                            <w:proofErr w:type="spellStart"/>
                            <w:r w:rsidRPr="002639F4">
                              <w:rPr>
                                <w:rFonts w:asciiTheme="majorBidi" w:hAnsiTheme="majorBidi" w:cstheme="majorBidi"/>
                                <w:b/>
                                <w:bCs/>
                                <w:sz w:val="16"/>
                                <w:szCs w:val="16"/>
                              </w:rPr>
                              <w:t>Ahar</w:t>
                            </w:r>
                            <w:proofErr w:type="spellEnd"/>
                            <w:r w:rsidRPr="002639F4">
                              <w:rPr>
                                <w:rFonts w:asciiTheme="majorBidi" w:hAnsiTheme="majorBidi" w:cstheme="majorBidi"/>
                                <w:b/>
                                <w:bCs/>
                                <w:sz w:val="16"/>
                                <w:szCs w:val="16"/>
                              </w:rPr>
                              <w:t xml:space="preserve"> Branch     </w:t>
                            </w:r>
                          </w:p>
                          <w:p w:rsidR="003503F5" w:rsidRPr="002639F4" w:rsidRDefault="003503F5" w:rsidP="003503F5">
                            <w:pPr>
                              <w:spacing w:after="100"/>
                              <w:jc w:val="center"/>
                              <w:rPr>
                                <w:rFonts w:asciiTheme="majorBidi" w:hAnsiTheme="majorBidi" w:cstheme="majorBidi"/>
                                <w:b/>
                                <w:bCs/>
                                <w:sz w:val="16"/>
                                <w:szCs w:val="16"/>
                              </w:rPr>
                            </w:pPr>
                            <w:r w:rsidRPr="002639F4">
                              <w:rPr>
                                <w:rFonts w:asciiTheme="majorBidi" w:hAnsiTheme="majorBidi" w:cstheme="majorBidi"/>
                                <w:b/>
                                <w:bCs/>
                                <w:sz w:val="16"/>
                                <w:szCs w:val="16"/>
                              </w:rPr>
                              <w:t>Geographic Space</w:t>
                            </w:r>
                          </w:p>
                          <w:p w:rsidR="003503F5" w:rsidRPr="002639F4" w:rsidRDefault="003503F5" w:rsidP="003503F5">
                            <w:pPr>
                              <w:spacing w:after="100"/>
                              <w:jc w:val="center"/>
                              <w:rPr>
                                <w:rFonts w:asciiTheme="majorBidi" w:hAnsiTheme="majorBidi" w:cstheme="majorBidi"/>
                                <w:sz w:val="16"/>
                                <w:szCs w:val="16"/>
                              </w:rPr>
                            </w:pPr>
                            <w:r w:rsidRPr="002639F4">
                              <w:rPr>
                                <w:rFonts w:asciiTheme="majorBidi" w:hAnsiTheme="majorBidi" w:cstheme="majorBidi"/>
                                <w:b/>
                                <w:bCs/>
                                <w:sz w:val="16"/>
                                <w:szCs w:val="16"/>
                              </w:rPr>
                              <w:t>An Approved Scientific, Research-based Quarterly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62.6pt;margin-top:-12.95pt;width:187.6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5fhgIAABI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3Ce&#10;YaRIDxw98NGjaz0i2IL6DMbV4HZvwNGPsA88x1ydudP0s0NK33REbfiVtXroOGEQXzyZnBydcFwA&#10;WQ/vNIN7yNbrCDS2tg/Fg3IgQAeeHo/chFgobOavynyeg4mCLSuLRTmP7CWkPhw31vk3XPcoTBps&#10;gfwIT3Z3zkMi4HpwCbc5LQVbCSnjwm7WN9KiHQGhrOIXcocjz9ykCs5Kh2OTedqBKOGOYAvxRuK/&#10;VVlepNd5NVudl4tZsSrms2qRlrM0q66r87SoitvV9xBgVtSdYIyrO6H4QYRZ8Xck79thkk+UIRoa&#10;XM3z+cTRH5NM4/e7JHvhoSel6BtcHp1IHZh9rRikTWpPhJzmyfPwY8mgBod/rErUQaB+EoEf1yOg&#10;BHGsNXsERVgNfAG38JDApNP2K0YDNGWD3ZctsRwj+VaBqqqsKEIXx0UxXwQ92FPL+tRCFAWoBnuM&#10;pumNnzp/a6zYdHDTpGOlr0CJrYgaeYoKUggLaLyYzP6RCJ19uo5eT0/Z8gcAAAD//wMAUEsDBBQA&#10;BgAIAAAAIQCylY0I4AAAAAsBAAAPAAAAZHJzL2Rvd25yZXYueG1sTI/LTsMwEEX3SPyDNZXYoNau&#10;1aQkxKkACcS2jw9w4mkSNR5Hsdukf49ZwXJ0j+49U+xm27Mbjr5zpGC9EsCQamc6ahScjp/LF2A+&#10;aDK6d4QK7uhhVz4+FDo3bqI93g6hYbGEfK4VtCEMOee+btFqv3IDUszObrQ6xHNsuBn1FMttz6UQ&#10;Kbe6o7jQ6gE/Wqwvh6tVcP6enpNsqr7CabvfpO+621burtTTYn57BRZwDn8w/OpHdSijU+WuZDzr&#10;FSQykRFVsJRJBiwSmRAbYJUCmSZr4GXB//9Q/gAAAP//AwBQSwECLQAUAAYACAAAACEAtoM4kv4A&#10;AADhAQAAEwAAAAAAAAAAAAAAAAAAAAAAW0NvbnRlbnRfVHlwZXNdLnhtbFBLAQItABQABgAIAAAA&#10;IQA4/SH/1gAAAJQBAAALAAAAAAAAAAAAAAAAAC8BAABfcmVscy8ucmVsc1BLAQItABQABgAIAAAA&#10;IQAEZ95fhgIAABIFAAAOAAAAAAAAAAAAAAAAAC4CAABkcnMvZTJvRG9jLnhtbFBLAQItABQABgAI&#10;AAAAIQCylY0I4AAAAAsBAAAPAAAAAAAAAAAAAAAAAOAEAABkcnMvZG93bnJldi54bWxQSwUGAAAA&#10;AAQABADzAAAA7QUAAAAA&#10;" stroked="f">
                <v:textbox>
                  <w:txbxContent>
                    <w:p w:rsidR="003503F5" w:rsidRPr="00307C84" w:rsidRDefault="003503F5" w:rsidP="003503F5">
                      <w:pPr>
                        <w:pStyle w:val="Header"/>
                        <w:ind w:firstLine="1312"/>
                        <w:rPr>
                          <w:szCs w:val="30"/>
                        </w:rPr>
                      </w:pPr>
                      <w:r w:rsidRPr="00307C84">
                        <w:rPr>
                          <w:noProof/>
                          <w:szCs w:val="26"/>
                        </w:rPr>
                        <w:drawing>
                          <wp:inline distT="0" distB="0" distL="0" distR="0" wp14:anchorId="3FB086BE" wp14:editId="722E0DE6">
                            <wp:extent cx="539090" cy="882148"/>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l="18715" t="13698" r="72621" b="75662"/>
                                    <a:stretch>
                                      <a:fillRect/>
                                    </a:stretch>
                                  </pic:blipFill>
                                  <pic:spPr bwMode="auto">
                                    <a:xfrm>
                                      <a:off x="0" y="0"/>
                                      <a:ext cx="543196" cy="888867"/>
                                    </a:xfrm>
                                    <a:prstGeom prst="rect">
                                      <a:avLst/>
                                    </a:prstGeom>
                                    <a:noFill/>
                                    <a:ln w="9525">
                                      <a:noFill/>
                                      <a:miter lim="800000"/>
                                      <a:headEnd/>
                                      <a:tailEnd/>
                                    </a:ln>
                                  </pic:spPr>
                                </pic:pic>
                              </a:graphicData>
                            </a:graphic>
                          </wp:inline>
                        </w:drawing>
                      </w:r>
                    </w:p>
                    <w:p w:rsidR="003503F5" w:rsidRPr="002639F4" w:rsidRDefault="003503F5" w:rsidP="003503F5">
                      <w:pPr>
                        <w:spacing w:after="100"/>
                        <w:jc w:val="center"/>
                        <w:rPr>
                          <w:rFonts w:asciiTheme="majorBidi" w:hAnsiTheme="majorBidi" w:cstheme="majorBidi"/>
                          <w:b/>
                          <w:bCs/>
                          <w:sz w:val="16"/>
                          <w:szCs w:val="16"/>
                        </w:rPr>
                      </w:pPr>
                      <w:r w:rsidRPr="002639F4">
                        <w:rPr>
                          <w:rFonts w:asciiTheme="majorBidi" w:hAnsiTheme="majorBidi" w:cstheme="majorBidi"/>
                          <w:b/>
                          <w:bCs/>
                          <w:sz w:val="16"/>
                          <w:szCs w:val="16"/>
                        </w:rPr>
                        <w:t xml:space="preserve">Islamic Azad University-Ahar Branch     </w:t>
                      </w:r>
                    </w:p>
                    <w:p w:rsidR="003503F5" w:rsidRPr="002639F4" w:rsidRDefault="003503F5" w:rsidP="003503F5">
                      <w:pPr>
                        <w:spacing w:after="100"/>
                        <w:jc w:val="center"/>
                        <w:rPr>
                          <w:rFonts w:asciiTheme="majorBidi" w:hAnsiTheme="majorBidi" w:cstheme="majorBidi"/>
                          <w:b/>
                          <w:bCs/>
                          <w:sz w:val="16"/>
                          <w:szCs w:val="16"/>
                        </w:rPr>
                      </w:pPr>
                      <w:r w:rsidRPr="002639F4">
                        <w:rPr>
                          <w:rFonts w:asciiTheme="majorBidi" w:hAnsiTheme="majorBidi" w:cstheme="majorBidi"/>
                          <w:b/>
                          <w:bCs/>
                          <w:sz w:val="16"/>
                          <w:szCs w:val="16"/>
                        </w:rPr>
                        <w:t>Geographic Space</w:t>
                      </w:r>
                    </w:p>
                    <w:p w:rsidR="003503F5" w:rsidRPr="002639F4" w:rsidRDefault="003503F5" w:rsidP="003503F5">
                      <w:pPr>
                        <w:spacing w:after="100"/>
                        <w:jc w:val="center"/>
                        <w:rPr>
                          <w:rFonts w:asciiTheme="majorBidi" w:hAnsiTheme="majorBidi" w:cstheme="majorBidi"/>
                          <w:sz w:val="16"/>
                          <w:szCs w:val="16"/>
                        </w:rPr>
                      </w:pPr>
                      <w:r w:rsidRPr="002639F4">
                        <w:rPr>
                          <w:rFonts w:asciiTheme="majorBidi" w:hAnsiTheme="majorBidi" w:cstheme="majorBidi"/>
                          <w:b/>
                          <w:bCs/>
                          <w:sz w:val="16"/>
                          <w:szCs w:val="16"/>
                        </w:rPr>
                        <w:t>An Approved Scientific, Research-based Quarterly</w:t>
                      </w:r>
                    </w:p>
                  </w:txbxContent>
                </v:textbox>
              </v:shape>
            </w:pict>
          </mc:Fallback>
        </mc:AlternateContent>
      </w:r>
    </w:p>
    <w:p w:rsidR="003503F5" w:rsidRDefault="003503F5" w:rsidP="0043062A">
      <w:pPr>
        <w:spacing w:line="276" w:lineRule="auto"/>
        <w:jc w:val="both"/>
        <w:rPr>
          <w:rStyle w:val="hps"/>
          <w:sz w:val="20"/>
          <w:szCs w:val="20"/>
          <w:lang w:val="en"/>
        </w:rPr>
      </w:pPr>
    </w:p>
    <w:p w:rsidR="003503F5" w:rsidRDefault="003503F5" w:rsidP="0043062A">
      <w:pPr>
        <w:spacing w:line="276" w:lineRule="auto"/>
        <w:jc w:val="both"/>
        <w:rPr>
          <w:rStyle w:val="hps"/>
          <w:sz w:val="20"/>
          <w:szCs w:val="20"/>
          <w:lang w:val="en"/>
        </w:rPr>
      </w:pPr>
    </w:p>
    <w:p w:rsidR="003503F5" w:rsidRDefault="003503F5" w:rsidP="0043062A">
      <w:pPr>
        <w:spacing w:line="276" w:lineRule="auto"/>
        <w:jc w:val="both"/>
        <w:rPr>
          <w:rStyle w:val="hps"/>
          <w:sz w:val="20"/>
          <w:szCs w:val="20"/>
          <w:lang w:val="en"/>
        </w:rPr>
      </w:pPr>
    </w:p>
    <w:p w:rsidR="003503F5" w:rsidRDefault="003503F5" w:rsidP="0043062A">
      <w:pPr>
        <w:spacing w:line="276" w:lineRule="auto"/>
        <w:jc w:val="both"/>
        <w:rPr>
          <w:rStyle w:val="hps"/>
          <w:sz w:val="20"/>
          <w:szCs w:val="20"/>
          <w:lang w:val="en"/>
        </w:rPr>
      </w:pPr>
    </w:p>
    <w:p w:rsidR="003503F5" w:rsidRDefault="003503F5" w:rsidP="0043062A">
      <w:pPr>
        <w:spacing w:line="276" w:lineRule="auto"/>
        <w:jc w:val="both"/>
        <w:rPr>
          <w:rStyle w:val="hps"/>
          <w:sz w:val="20"/>
          <w:szCs w:val="20"/>
          <w:lang w:val="en"/>
        </w:rPr>
      </w:pPr>
    </w:p>
    <w:p w:rsidR="003503F5" w:rsidRDefault="003503F5" w:rsidP="0043062A">
      <w:pPr>
        <w:spacing w:line="276" w:lineRule="auto"/>
        <w:jc w:val="both"/>
        <w:rPr>
          <w:rStyle w:val="hps"/>
          <w:sz w:val="20"/>
          <w:szCs w:val="20"/>
          <w:lang w:val="en"/>
        </w:rPr>
      </w:pPr>
    </w:p>
    <w:p w:rsidR="003503F5" w:rsidRDefault="003503F5" w:rsidP="0043062A">
      <w:pPr>
        <w:spacing w:line="276" w:lineRule="auto"/>
        <w:jc w:val="both"/>
        <w:rPr>
          <w:rStyle w:val="hps"/>
          <w:sz w:val="20"/>
          <w:szCs w:val="20"/>
          <w:lang w:val="en"/>
        </w:rPr>
      </w:pPr>
    </w:p>
    <w:p w:rsidR="003503F5" w:rsidRDefault="003503F5" w:rsidP="0043062A">
      <w:pPr>
        <w:spacing w:line="276" w:lineRule="auto"/>
        <w:jc w:val="both"/>
        <w:rPr>
          <w:rStyle w:val="hps"/>
          <w:sz w:val="20"/>
          <w:szCs w:val="20"/>
          <w:lang w:val="en"/>
        </w:rPr>
      </w:pPr>
    </w:p>
    <w:p w:rsidR="003503F5" w:rsidRPr="003503F5" w:rsidRDefault="003503F5" w:rsidP="0043062A">
      <w:pPr>
        <w:spacing w:line="276" w:lineRule="auto"/>
        <w:jc w:val="both"/>
        <w:rPr>
          <w:rStyle w:val="hps"/>
          <w:rFonts w:asciiTheme="minorHAnsi" w:hAnsiTheme="minorHAnsi"/>
          <w:b/>
          <w:bCs/>
          <w:i/>
          <w:iCs/>
          <w:lang w:val="en"/>
        </w:rPr>
      </w:pPr>
    </w:p>
    <w:p w:rsidR="003503F5" w:rsidRPr="003503F5" w:rsidRDefault="003503F5" w:rsidP="0043062A">
      <w:pPr>
        <w:spacing w:line="276" w:lineRule="auto"/>
        <w:jc w:val="both"/>
        <w:rPr>
          <w:rStyle w:val="hps"/>
          <w:rFonts w:asciiTheme="minorHAnsi" w:hAnsiTheme="minorHAnsi"/>
          <w:b/>
          <w:bCs/>
          <w:i/>
          <w:iCs/>
          <w:lang w:val="en"/>
        </w:rPr>
      </w:pPr>
      <w:proofErr w:type="spellStart"/>
      <w:r w:rsidRPr="003503F5">
        <w:rPr>
          <w:rStyle w:val="hps"/>
          <w:rFonts w:asciiTheme="minorHAnsi" w:hAnsiTheme="minorHAnsi"/>
          <w:b/>
          <w:bCs/>
          <w:i/>
          <w:iCs/>
          <w:lang w:val="en"/>
        </w:rPr>
        <w:t>Mahmood</w:t>
      </w:r>
      <w:proofErr w:type="spellEnd"/>
      <w:r w:rsidRPr="003503F5">
        <w:rPr>
          <w:rStyle w:val="hps"/>
          <w:rFonts w:asciiTheme="minorHAnsi" w:hAnsiTheme="minorHAnsi"/>
          <w:b/>
          <w:bCs/>
          <w:i/>
          <w:iCs/>
          <w:lang w:val="en"/>
        </w:rPr>
        <w:t xml:space="preserve"> </w:t>
      </w:r>
      <w:proofErr w:type="spellStart"/>
      <w:r w:rsidRPr="003503F5">
        <w:rPr>
          <w:rStyle w:val="hps"/>
          <w:rFonts w:asciiTheme="minorHAnsi" w:hAnsiTheme="minorHAnsi"/>
          <w:b/>
          <w:bCs/>
          <w:i/>
          <w:iCs/>
          <w:lang w:val="en"/>
        </w:rPr>
        <w:t>reza</w:t>
      </w:r>
      <w:proofErr w:type="spellEnd"/>
      <w:r w:rsidRPr="003503F5">
        <w:rPr>
          <w:rStyle w:val="hps"/>
          <w:rFonts w:asciiTheme="minorHAnsi" w:hAnsiTheme="minorHAnsi"/>
          <w:b/>
          <w:bCs/>
          <w:i/>
          <w:iCs/>
          <w:lang w:val="en"/>
        </w:rPr>
        <w:t xml:space="preserve"> </w:t>
      </w:r>
      <w:proofErr w:type="spellStart"/>
      <w:r w:rsidRPr="003503F5">
        <w:rPr>
          <w:rStyle w:val="hps"/>
          <w:rFonts w:asciiTheme="minorHAnsi" w:hAnsiTheme="minorHAnsi"/>
          <w:b/>
          <w:bCs/>
          <w:i/>
          <w:iCs/>
          <w:lang w:val="en"/>
        </w:rPr>
        <w:t>Mirlotfi</w:t>
      </w:r>
      <w:proofErr w:type="spellEnd"/>
      <w:r w:rsidRPr="003503F5">
        <w:rPr>
          <w:rStyle w:val="FootnoteReference"/>
          <w:rFonts w:asciiTheme="minorHAnsi" w:hAnsiTheme="minorHAnsi"/>
          <w:b/>
          <w:bCs/>
          <w:i/>
          <w:iCs/>
          <w:lang w:val="en"/>
        </w:rPr>
        <w:footnoteReference w:id="1"/>
      </w:r>
    </w:p>
    <w:p w:rsidR="003503F5" w:rsidRDefault="003503F5" w:rsidP="0043062A">
      <w:pPr>
        <w:spacing w:line="276" w:lineRule="auto"/>
        <w:jc w:val="both"/>
        <w:rPr>
          <w:rStyle w:val="hps"/>
          <w:rFonts w:asciiTheme="minorHAnsi" w:hAnsiTheme="minorHAnsi"/>
          <w:b/>
          <w:bCs/>
          <w:i/>
          <w:iCs/>
          <w:lang w:val="en"/>
        </w:rPr>
      </w:pPr>
      <w:proofErr w:type="spellStart"/>
      <w:r w:rsidRPr="003503F5">
        <w:rPr>
          <w:rStyle w:val="hps"/>
          <w:rFonts w:asciiTheme="minorHAnsi" w:hAnsiTheme="minorHAnsi"/>
          <w:b/>
          <w:bCs/>
          <w:i/>
          <w:iCs/>
          <w:lang w:val="en"/>
        </w:rPr>
        <w:t>Massomeh</w:t>
      </w:r>
      <w:proofErr w:type="spellEnd"/>
      <w:r w:rsidRPr="003503F5">
        <w:rPr>
          <w:rStyle w:val="hps"/>
          <w:rFonts w:asciiTheme="minorHAnsi" w:hAnsiTheme="minorHAnsi"/>
          <w:b/>
          <w:bCs/>
          <w:i/>
          <w:iCs/>
          <w:lang w:val="en"/>
        </w:rPr>
        <w:t xml:space="preserve"> </w:t>
      </w:r>
      <w:proofErr w:type="spellStart"/>
      <w:r w:rsidRPr="003503F5">
        <w:rPr>
          <w:rStyle w:val="hps"/>
          <w:rFonts w:asciiTheme="minorHAnsi" w:hAnsiTheme="minorHAnsi"/>
          <w:b/>
          <w:bCs/>
          <w:i/>
          <w:iCs/>
          <w:lang w:val="en"/>
        </w:rPr>
        <w:t>mollanoroozi</w:t>
      </w:r>
      <w:proofErr w:type="spellEnd"/>
      <w:r w:rsidRPr="003503F5">
        <w:rPr>
          <w:rStyle w:val="FootnoteReference"/>
          <w:rFonts w:asciiTheme="minorHAnsi" w:hAnsiTheme="minorHAnsi"/>
          <w:b/>
          <w:bCs/>
          <w:i/>
          <w:iCs/>
          <w:lang w:val="en"/>
        </w:rPr>
        <w:footnoteReference w:id="2"/>
      </w:r>
    </w:p>
    <w:p w:rsidR="005C2192" w:rsidRPr="003503F5" w:rsidRDefault="005C2192" w:rsidP="0043062A">
      <w:pPr>
        <w:spacing w:line="276" w:lineRule="auto"/>
        <w:jc w:val="both"/>
        <w:rPr>
          <w:rStyle w:val="hps"/>
          <w:rFonts w:asciiTheme="minorHAnsi" w:hAnsiTheme="minorHAnsi"/>
          <w:b/>
          <w:bCs/>
          <w:i/>
          <w:iCs/>
          <w:lang w:val="en"/>
        </w:rPr>
      </w:pPr>
    </w:p>
    <w:p w:rsidR="003503F5" w:rsidRDefault="003503F5" w:rsidP="0043062A">
      <w:pPr>
        <w:spacing w:line="276" w:lineRule="auto"/>
        <w:jc w:val="both"/>
        <w:rPr>
          <w:rFonts w:cs="B Mitra"/>
          <w:b/>
          <w:bCs/>
        </w:rPr>
      </w:pPr>
    </w:p>
    <w:p w:rsidR="005C2192" w:rsidRDefault="005C2192" w:rsidP="005C2192">
      <w:pPr>
        <w:spacing w:line="276" w:lineRule="auto"/>
        <w:jc w:val="center"/>
        <w:rPr>
          <w:b/>
          <w:bCs/>
          <w:color w:val="000000"/>
          <w:sz w:val="26"/>
          <w:szCs w:val="26"/>
          <w:lang w:val="en" w:bidi="fa-IR"/>
        </w:rPr>
      </w:pPr>
      <w:r>
        <w:rPr>
          <w:b/>
          <w:bCs/>
          <w:color w:val="000000"/>
          <w:sz w:val="26"/>
          <w:szCs w:val="26"/>
          <w:lang w:val="en" w:bidi="fa-IR"/>
        </w:rPr>
        <w:t>Effect</w:t>
      </w:r>
      <w:r>
        <w:rPr>
          <w:b/>
          <w:bCs/>
          <w:color w:val="000000"/>
          <w:sz w:val="26"/>
          <w:szCs w:val="26"/>
          <w:lang w:bidi="fa-IR"/>
        </w:rPr>
        <w:t xml:space="preserve">s </w:t>
      </w:r>
      <w:r>
        <w:rPr>
          <w:b/>
          <w:bCs/>
          <w:color w:val="000000"/>
          <w:sz w:val="26"/>
          <w:szCs w:val="26"/>
          <w:lang w:val="en" w:bidi="fa-IR"/>
        </w:rPr>
        <w:t xml:space="preserve">of Khayyam Industrial Township </w:t>
      </w:r>
      <w:r>
        <w:rPr>
          <w:rFonts w:asciiTheme="majorBidi" w:hAnsiTheme="majorBidi" w:cstheme="majorBidi"/>
          <w:b/>
          <w:bCs/>
          <w:color w:val="000000"/>
          <w:sz w:val="26"/>
          <w:szCs w:val="26"/>
          <w:lang w:val="en" w:bidi="fa-IR"/>
        </w:rPr>
        <w:t>on the</w:t>
      </w:r>
      <w:r>
        <w:rPr>
          <w:rFonts w:asciiTheme="majorBidi" w:hAnsiTheme="majorBidi" w:cstheme="majorBidi"/>
          <w:b/>
          <w:bCs/>
          <w:sz w:val="26"/>
          <w:szCs w:val="26"/>
        </w:rPr>
        <w:t xml:space="preserve"> </w:t>
      </w:r>
      <w:r>
        <w:rPr>
          <w:rFonts w:asciiTheme="majorBidi" w:hAnsiTheme="majorBidi" w:cstheme="majorBidi"/>
          <w:b/>
          <w:bCs/>
          <w:color w:val="000000"/>
          <w:sz w:val="26"/>
          <w:szCs w:val="26"/>
        </w:rPr>
        <w:t>objective</w:t>
      </w:r>
      <w:r>
        <w:rPr>
          <w:rFonts w:asciiTheme="majorBidi" w:hAnsiTheme="majorBidi" w:cstheme="majorBidi"/>
          <w:b/>
          <w:bCs/>
          <w:color w:val="000000"/>
          <w:sz w:val="26"/>
          <w:szCs w:val="26"/>
          <w:lang w:val="en" w:bidi="fa-IR"/>
        </w:rPr>
        <w:t xml:space="preserve"> q</w:t>
      </w:r>
      <w:r>
        <w:rPr>
          <w:b/>
          <w:bCs/>
          <w:color w:val="000000"/>
          <w:sz w:val="26"/>
          <w:szCs w:val="26"/>
          <w:lang w:val="en" w:bidi="fa-IR"/>
        </w:rPr>
        <w:t xml:space="preserve">uality of </w:t>
      </w:r>
      <w:proofErr w:type="spellStart"/>
      <w:r>
        <w:rPr>
          <w:b/>
          <w:bCs/>
          <w:color w:val="000000"/>
          <w:sz w:val="26"/>
          <w:szCs w:val="26"/>
          <w:lang w:val="en" w:bidi="fa-IR"/>
        </w:rPr>
        <w:t>Neyshabur</w:t>
      </w:r>
      <w:proofErr w:type="spellEnd"/>
      <w:r>
        <w:rPr>
          <w:b/>
          <w:bCs/>
          <w:color w:val="000000"/>
          <w:sz w:val="26"/>
          <w:szCs w:val="26"/>
          <w:lang w:val="en" w:bidi="fa-IR"/>
        </w:rPr>
        <w:t xml:space="preserve"> </w:t>
      </w:r>
      <w:proofErr w:type="spellStart"/>
      <w:r>
        <w:rPr>
          <w:b/>
          <w:bCs/>
          <w:color w:val="000000"/>
          <w:sz w:val="26"/>
          <w:szCs w:val="26"/>
          <w:lang w:val="en" w:bidi="fa-IR"/>
        </w:rPr>
        <w:t>Villagerʼs</w:t>
      </w:r>
      <w:proofErr w:type="spellEnd"/>
      <w:r>
        <w:rPr>
          <w:b/>
          <w:bCs/>
          <w:color w:val="000000"/>
          <w:sz w:val="26"/>
          <w:szCs w:val="26"/>
          <w:lang w:val="en" w:bidi="fa-IR"/>
        </w:rPr>
        <w:t xml:space="preserve"> lives</w:t>
      </w:r>
    </w:p>
    <w:p w:rsidR="005C2192" w:rsidRDefault="005C2192" w:rsidP="0043062A">
      <w:pPr>
        <w:spacing w:line="276" w:lineRule="auto"/>
        <w:jc w:val="both"/>
        <w:rPr>
          <w:b/>
          <w:bCs/>
          <w:color w:val="000000"/>
          <w:sz w:val="26"/>
          <w:szCs w:val="26"/>
          <w:lang w:val="en" w:bidi="fa-IR"/>
        </w:rPr>
      </w:pPr>
    </w:p>
    <w:p w:rsidR="005C2192" w:rsidRDefault="005C2192" w:rsidP="0043062A">
      <w:pPr>
        <w:spacing w:line="276" w:lineRule="auto"/>
        <w:jc w:val="both"/>
        <w:rPr>
          <w:rFonts w:cs="B Mitra"/>
          <w:b/>
          <w:bCs/>
        </w:rPr>
      </w:pPr>
    </w:p>
    <w:p w:rsidR="005C2192" w:rsidRDefault="005C2192" w:rsidP="005C2192">
      <w:pPr>
        <w:bidi/>
        <w:spacing w:line="360" w:lineRule="auto"/>
        <w:jc w:val="center"/>
        <w:rPr>
          <w:rFonts w:asciiTheme="majorBidi" w:eastAsia="Calibri" w:hAnsiTheme="majorBidi" w:cstheme="majorBidi"/>
          <w:iCs/>
        </w:rPr>
      </w:pPr>
      <w:r w:rsidRPr="005C2192">
        <w:rPr>
          <w:rFonts w:asciiTheme="majorBidi" w:hAnsiTheme="majorBidi" w:cstheme="majorBidi"/>
          <w:iCs/>
          <w:sz w:val="22"/>
          <w:szCs w:val="22"/>
        </w:rPr>
        <w:t xml:space="preserve">Date received: 8 </w:t>
      </w:r>
      <w:proofErr w:type="gramStart"/>
      <w:r w:rsidRPr="005C2192">
        <w:rPr>
          <w:rFonts w:asciiTheme="majorBidi" w:hAnsiTheme="majorBidi" w:cstheme="majorBidi"/>
          <w:sz w:val="22"/>
          <w:szCs w:val="22"/>
        </w:rPr>
        <w:t>January  2014</w:t>
      </w:r>
      <w:proofErr w:type="gramEnd"/>
      <w:r>
        <w:rPr>
          <w:rFonts w:asciiTheme="majorBidi" w:hAnsiTheme="majorBidi" w:cstheme="majorBidi"/>
          <w:iCs/>
        </w:rPr>
        <w:tab/>
      </w:r>
      <w:r>
        <w:rPr>
          <w:rFonts w:asciiTheme="majorBidi" w:hAnsiTheme="majorBidi" w:cstheme="majorBidi"/>
          <w:iCs/>
        </w:rPr>
        <w:tab/>
      </w:r>
      <w:r w:rsidRPr="005C2192">
        <w:rPr>
          <w:rFonts w:asciiTheme="majorBidi" w:hAnsiTheme="majorBidi" w:cstheme="majorBidi"/>
          <w:iCs/>
          <w:sz w:val="22"/>
          <w:szCs w:val="22"/>
        </w:rPr>
        <w:t xml:space="preserve">Date accepted: 13 </w:t>
      </w:r>
      <w:r w:rsidRPr="005C2192">
        <w:rPr>
          <w:rFonts w:asciiTheme="majorBidi" w:hAnsiTheme="majorBidi" w:cstheme="majorBidi"/>
          <w:sz w:val="22"/>
          <w:szCs w:val="22"/>
        </w:rPr>
        <w:t>April  2013</w:t>
      </w:r>
    </w:p>
    <w:p w:rsidR="005C2192" w:rsidRDefault="005C2192" w:rsidP="0043062A">
      <w:pPr>
        <w:spacing w:line="276" w:lineRule="auto"/>
        <w:jc w:val="both"/>
        <w:rPr>
          <w:rFonts w:cs="B Mitra"/>
          <w:b/>
          <w:bCs/>
        </w:rPr>
      </w:pPr>
    </w:p>
    <w:p w:rsidR="003503F5" w:rsidRDefault="003503F5" w:rsidP="0043062A">
      <w:pPr>
        <w:spacing w:line="276" w:lineRule="auto"/>
        <w:jc w:val="both"/>
        <w:rPr>
          <w:rFonts w:cs="B Mitra"/>
          <w:b/>
          <w:bCs/>
        </w:rPr>
      </w:pPr>
    </w:p>
    <w:p w:rsidR="0043062A" w:rsidRPr="00753AE6" w:rsidRDefault="0043062A" w:rsidP="0043062A">
      <w:pPr>
        <w:spacing w:line="276" w:lineRule="auto"/>
        <w:jc w:val="both"/>
        <w:rPr>
          <w:rStyle w:val="hps"/>
          <w:rFonts w:asciiTheme="minorHAnsi" w:hAnsiTheme="minorHAnsi" w:cstheme="minorHAnsi"/>
          <w:b/>
          <w:bCs/>
          <w:color w:val="000000"/>
          <w:sz w:val="26"/>
          <w:szCs w:val="26"/>
          <w:rtl/>
        </w:rPr>
      </w:pPr>
      <w:r w:rsidRPr="00753AE6">
        <w:rPr>
          <w:rStyle w:val="hps"/>
          <w:rFonts w:asciiTheme="minorHAnsi" w:hAnsiTheme="minorHAnsi" w:cstheme="minorHAnsi"/>
          <w:b/>
          <w:bCs/>
          <w:color w:val="000000"/>
          <w:sz w:val="26"/>
          <w:szCs w:val="26"/>
        </w:rPr>
        <w:t>Abstract</w:t>
      </w:r>
    </w:p>
    <w:p w:rsidR="0043062A" w:rsidRPr="00753AE6" w:rsidRDefault="0043062A" w:rsidP="0043062A">
      <w:pPr>
        <w:spacing w:line="276" w:lineRule="auto"/>
        <w:jc w:val="both"/>
        <w:rPr>
          <w:rFonts w:asciiTheme="minorHAnsi" w:hAnsiTheme="minorHAnsi" w:cstheme="minorHAnsi"/>
          <w:color w:val="000000"/>
          <w:sz w:val="26"/>
          <w:szCs w:val="26"/>
          <w:lang w:val="en-SG" w:bidi="fa-IR"/>
        </w:rPr>
      </w:pPr>
      <w:r w:rsidRPr="00753AE6">
        <w:rPr>
          <w:rFonts w:asciiTheme="minorHAnsi" w:hAnsiTheme="minorHAnsi" w:cstheme="minorHAnsi"/>
          <w:sz w:val="26"/>
          <w:szCs w:val="26"/>
          <w:lang w:bidi="fa-IR"/>
        </w:rPr>
        <w:t xml:space="preserve">From the beginning of human life, individuals try to improve living conditions and to achieve better quality of life. After centuries of efforts of human and getting experienced, industry as a dominant approach has attracted significant attention especially in developing countries. Therefore, the purpose of this research is to measure </w:t>
      </w:r>
      <w:proofErr w:type="gramStart"/>
      <w:r w:rsidRPr="00753AE6">
        <w:rPr>
          <w:rFonts w:asciiTheme="minorHAnsi" w:hAnsiTheme="minorHAnsi" w:cstheme="minorHAnsi"/>
          <w:sz w:val="26"/>
          <w:szCs w:val="26"/>
          <w:lang w:bidi="fa-IR"/>
        </w:rPr>
        <w:t>the of</w:t>
      </w:r>
      <w:proofErr w:type="gramEnd"/>
      <w:r w:rsidRPr="00753AE6">
        <w:rPr>
          <w:rFonts w:asciiTheme="minorHAnsi" w:hAnsiTheme="minorHAnsi" w:cstheme="minorHAnsi"/>
          <w:sz w:val="26"/>
          <w:szCs w:val="26"/>
          <w:lang w:bidi="fa-IR"/>
        </w:rPr>
        <w:t xml:space="preserve"> effects of Khayyam Industrial Township and objective quality of </w:t>
      </w:r>
      <w:proofErr w:type="spellStart"/>
      <w:r w:rsidRPr="00753AE6">
        <w:rPr>
          <w:rFonts w:asciiTheme="minorHAnsi" w:hAnsiTheme="minorHAnsi" w:cstheme="minorHAnsi"/>
          <w:sz w:val="26"/>
          <w:szCs w:val="26"/>
          <w:lang w:bidi="fa-IR"/>
        </w:rPr>
        <w:t>Neyshabur</w:t>
      </w:r>
      <w:proofErr w:type="spellEnd"/>
      <w:r w:rsidRPr="00753AE6">
        <w:rPr>
          <w:rFonts w:asciiTheme="minorHAnsi" w:hAnsiTheme="minorHAnsi" w:cstheme="minorHAnsi"/>
          <w:sz w:val="26"/>
          <w:szCs w:val="26"/>
          <w:lang w:bidi="fa-IR"/>
        </w:rPr>
        <w:t xml:space="preserve"> rural life. The </w:t>
      </w:r>
      <w:r w:rsidRPr="00753AE6">
        <w:rPr>
          <w:rFonts w:asciiTheme="minorHAnsi" w:hAnsiTheme="minorHAnsi" w:cstheme="minorHAnsi"/>
          <w:color w:val="000000"/>
          <w:sz w:val="26"/>
          <w:szCs w:val="26"/>
        </w:rPr>
        <w:t xml:space="preserve">descriptive-analytical method is based on documentary surveys, field surveys and filling in a questionnaire. Data are analyzed by using </w:t>
      </w:r>
      <w:proofErr w:type="spellStart"/>
      <w:r w:rsidRPr="00753AE6">
        <w:rPr>
          <w:rFonts w:asciiTheme="minorHAnsi" w:hAnsiTheme="minorHAnsi" w:cstheme="minorHAnsi"/>
          <w:color w:val="000000"/>
          <w:sz w:val="26"/>
          <w:szCs w:val="26"/>
        </w:rPr>
        <w:t>Spss</w:t>
      </w:r>
      <w:proofErr w:type="spellEnd"/>
      <w:r w:rsidRPr="00753AE6">
        <w:rPr>
          <w:rFonts w:asciiTheme="minorHAnsi" w:hAnsiTheme="minorHAnsi" w:cstheme="minorHAnsi"/>
          <w:color w:val="000000"/>
          <w:sz w:val="26"/>
          <w:szCs w:val="26"/>
          <w:lang w:bidi="fa-IR"/>
        </w:rPr>
        <w:t xml:space="preserve"> software. </w:t>
      </w:r>
      <w:r w:rsidRPr="00753AE6">
        <w:rPr>
          <w:rFonts w:asciiTheme="minorHAnsi" w:hAnsiTheme="minorHAnsi" w:cstheme="minorHAnsi"/>
          <w:color w:val="000000"/>
          <w:sz w:val="26"/>
          <w:szCs w:val="26"/>
          <w:lang w:val="en-SG"/>
        </w:rPr>
        <w:t>The results of t – test analyses supported the hypothesis concerning equality of the indices of Social, economic and infrastructural dimensions in elements of hygienic and,</w:t>
      </w:r>
      <w:r w:rsidRPr="00753AE6">
        <w:rPr>
          <w:rFonts w:asciiTheme="minorHAnsi" w:hAnsiTheme="minorHAnsi" w:cstheme="minorHAnsi"/>
          <w:color w:val="000000"/>
          <w:sz w:val="26"/>
          <w:szCs w:val="26"/>
          <w:lang w:val="en-SG" w:bidi="fa-IR"/>
        </w:rPr>
        <w:t xml:space="preserve"> therapeutic, entertainment, Social and housing investments. However, the findings rejected this hypothesis for the elements of education, employment, income, infrastructures and facilities. In this connection, significant difference was also found between the objective life quality of villages before and after their employment at the industrial township, because 135 participants (81.32%) </w:t>
      </w:r>
      <w:r w:rsidRPr="00753AE6">
        <w:rPr>
          <w:rFonts w:asciiTheme="minorHAnsi" w:hAnsiTheme="minorHAnsi" w:cstheme="minorHAnsi"/>
          <w:color w:val="000000"/>
          <w:sz w:val="26"/>
          <w:szCs w:val="26"/>
          <w:lang w:val="en-SG" w:bidi="fa-IR"/>
        </w:rPr>
        <w:lastRenderedPageBreak/>
        <w:t>stated that their life quality increased after they were employed. The Z value (- 8.421, p&lt; 0.001) also confirmed these findings.</w:t>
      </w:r>
    </w:p>
    <w:p w:rsidR="0043062A" w:rsidRPr="00753AE6" w:rsidRDefault="0043062A" w:rsidP="0043062A">
      <w:pPr>
        <w:spacing w:line="276" w:lineRule="auto"/>
        <w:jc w:val="both"/>
        <w:rPr>
          <w:rFonts w:asciiTheme="minorHAnsi" w:hAnsiTheme="minorHAnsi" w:cstheme="minorHAnsi"/>
          <w:color w:val="000000"/>
          <w:sz w:val="26"/>
          <w:szCs w:val="26"/>
        </w:rPr>
      </w:pPr>
    </w:p>
    <w:p w:rsidR="0043062A" w:rsidRPr="00753AE6" w:rsidRDefault="0043062A" w:rsidP="0043062A">
      <w:pPr>
        <w:spacing w:line="276" w:lineRule="auto"/>
        <w:jc w:val="both"/>
        <w:rPr>
          <w:rFonts w:asciiTheme="minorHAnsi" w:hAnsiTheme="minorHAnsi" w:cstheme="minorHAnsi"/>
          <w:sz w:val="26"/>
          <w:szCs w:val="26"/>
        </w:rPr>
      </w:pPr>
      <w:r w:rsidRPr="00753AE6">
        <w:rPr>
          <w:rFonts w:asciiTheme="minorHAnsi" w:hAnsiTheme="minorHAnsi" w:cstheme="minorHAnsi"/>
          <w:b/>
          <w:bCs/>
          <w:color w:val="000000"/>
          <w:sz w:val="26"/>
          <w:szCs w:val="26"/>
        </w:rPr>
        <w:t>Keywords:</w:t>
      </w:r>
      <w:r w:rsidRPr="00753AE6">
        <w:rPr>
          <w:rFonts w:asciiTheme="minorHAnsi" w:hAnsiTheme="minorHAnsi" w:cstheme="minorHAnsi"/>
          <w:color w:val="000000"/>
          <w:sz w:val="26"/>
          <w:szCs w:val="26"/>
        </w:rPr>
        <w:t xml:space="preserve"> Industrial Township; objective life quality; </w:t>
      </w:r>
      <w:r w:rsidRPr="00753AE6">
        <w:rPr>
          <w:rFonts w:asciiTheme="minorHAnsi" w:hAnsiTheme="minorHAnsi" w:cstheme="minorHAnsi"/>
          <w:sz w:val="26"/>
          <w:szCs w:val="26"/>
        </w:rPr>
        <w:t xml:space="preserve">Rural Areas of </w:t>
      </w:r>
      <w:proofErr w:type="spellStart"/>
      <w:r w:rsidRPr="00753AE6">
        <w:rPr>
          <w:rFonts w:asciiTheme="minorHAnsi" w:hAnsiTheme="minorHAnsi" w:cstheme="minorHAnsi"/>
          <w:sz w:val="26"/>
          <w:szCs w:val="26"/>
        </w:rPr>
        <w:t>Neyshabur</w:t>
      </w:r>
      <w:proofErr w:type="spellEnd"/>
      <w:r w:rsidR="00687F4D" w:rsidRPr="00753AE6">
        <w:rPr>
          <w:rFonts w:asciiTheme="minorHAnsi" w:hAnsiTheme="minorHAnsi" w:cstheme="minorHAnsi"/>
          <w:sz w:val="26"/>
          <w:szCs w:val="26"/>
          <w:rtl/>
        </w:rPr>
        <w:t>.</w:t>
      </w:r>
    </w:p>
    <w:p w:rsidR="006C1E87" w:rsidRDefault="006C1E87"/>
    <w:sectPr w:rsidR="006C1E87" w:rsidSect="00AB7AAC">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2160" w:right="1418" w:bottom="1559" w:left="1418" w:header="13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8A6" w:rsidRDefault="00A638A6" w:rsidP="0043062A">
      <w:r>
        <w:separator/>
      </w:r>
    </w:p>
  </w:endnote>
  <w:endnote w:type="continuationSeparator" w:id="0">
    <w:p w:rsidR="00A638A6" w:rsidRDefault="00A638A6" w:rsidP="0043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83" w:rsidRDefault="00226E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83" w:rsidRDefault="00226E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83" w:rsidRDefault="00226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8A6" w:rsidRDefault="00A638A6" w:rsidP="0043062A">
      <w:r>
        <w:separator/>
      </w:r>
    </w:p>
  </w:footnote>
  <w:footnote w:type="continuationSeparator" w:id="0">
    <w:p w:rsidR="00A638A6" w:rsidRDefault="00A638A6" w:rsidP="0043062A">
      <w:r>
        <w:continuationSeparator/>
      </w:r>
    </w:p>
  </w:footnote>
  <w:footnote w:id="1">
    <w:p w:rsidR="003503F5" w:rsidRPr="003503F5" w:rsidRDefault="003503F5">
      <w:pPr>
        <w:pStyle w:val="FootnoteText"/>
        <w:rPr>
          <w:rFonts w:asciiTheme="minorHAnsi" w:hAnsiTheme="minorHAnsi"/>
        </w:rPr>
      </w:pPr>
      <w:r w:rsidRPr="003503F5">
        <w:rPr>
          <w:rStyle w:val="FootnoteReference"/>
          <w:rFonts w:asciiTheme="minorHAnsi" w:hAnsiTheme="minorHAnsi"/>
          <w:vertAlign w:val="baseline"/>
        </w:rPr>
        <w:footnoteRef/>
      </w:r>
      <w:r w:rsidRPr="003503F5">
        <w:rPr>
          <w:rFonts w:asciiTheme="minorHAnsi" w:hAnsiTheme="minorHAnsi"/>
        </w:rPr>
        <w:t xml:space="preserve">- </w:t>
      </w:r>
      <w:r w:rsidRPr="003503F5">
        <w:rPr>
          <w:rStyle w:val="hps"/>
          <w:rFonts w:asciiTheme="minorHAnsi" w:hAnsiTheme="minorHAnsi"/>
          <w:lang w:val="en"/>
        </w:rPr>
        <w:t>Assistant Professor</w:t>
      </w:r>
      <w:r w:rsidRPr="003503F5">
        <w:rPr>
          <w:rFonts w:asciiTheme="minorHAnsi" w:hAnsiTheme="minorHAnsi"/>
          <w:lang w:val="en"/>
        </w:rPr>
        <w:t xml:space="preserve"> </w:t>
      </w:r>
      <w:r w:rsidRPr="003503F5">
        <w:rPr>
          <w:rStyle w:val="hps"/>
          <w:rFonts w:asciiTheme="minorHAnsi" w:hAnsiTheme="minorHAnsi"/>
          <w:lang w:val="en"/>
        </w:rPr>
        <w:t>of Geography</w:t>
      </w:r>
      <w:r w:rsidRPr="003503F5">
        <w:rPr>
          <w:rFonts w:asciiTheme="minorHAnsi" w:hAnsiTheme="minorHAnsi"/>
          <w:lang w:val="en"/>
        </w:rPr>
        <w:t xml:space="preserve"> </w:t>
      </w:r>
      <w:r w:rsidRPr="003503F5">
        <w:rPr>
          <w:rStyle w:val="hps"/>
          <w:rFonts w:asciiTheme="minorHAnsi" w:hAnsiTheme="minorHAnsi"/>
          <w:lang w:val="en"/>
        </w:rPr>
        <w:t>and</w:t>
      </w:r>
      <w:r w:rsidRPr="003503F5">
        <w:rPr>
          <w:rFonts w:asciiTheme="minorHAnsi" w:hAnsiTheme="minorHAnsi"/>
          <w:lang w:val="en"/>
        </w:rPr>
        <w:t xml:space="preserve"> </w:t>
      </w:r>
      <w:r w:rsidRPr="003503F5">
        <w:rPr>
          <w:rStyle w:val="hps"/>
          <w:rFonts w:asciiTheme="minorHAnsi" w:hAnsiTheme="minorHAnsi"/>
          <w:lang w:val="en"/>
        </w:rPr>
        <w:t>Rural Planning</w:t>
      </w:r>
      <w:r w:rsidRPr="003503F5">
        <w:rPr>
          <w:rFonts w:asciiTheme="minorHAnsi" w:hAnsiTheme="minorHAnsi"/>
          <w:lang w:val="en"/>
        </w:rPr>
        <w:t xml:space="preserve">, </w:t>
      </w:r>
      <w:r w:rsidRPr="003503F5">
        <w:rPr>
          <w:rStyle w:val="hps"/>
          <w:rFonts w:asciiTheme="minorHAnsi" w:hAnsiTheme="minorHAnsi"/>
          <w:lang w:val="en"/>
        </w:rPr>
        <w:t>University of</w:t>
      </w:r>
      <w:r w:rsidRPr="003503F5">
        <w:rPr>
          <w:rFonts w:asciiTheme="minorHAnsi" w:hAnsiTheme="minorHAnsi"/>
          <w:lang w:val="en"/>
        </w:rPr>
        <w:t xml:space="preserve"> </w:t>
      </w:r>
      <w:proofErr w:type="spellStart"/>
      <w:r w:rsidRPr="003503F5">
        <w:rPr>
          <w:rStyle w:val="hps"/>
          <w:rFonts w:asciiTheme="minorHAnsi" w:hAnsiTheme="minorHAnsi"/>
          <w:lang w:val="en"/>
        </w:rPr>
        <w:t>Zabol</w:t>
      </w:r>
      <w:proofErr w:type="spellEnd"/>
    </w:p>
  </w:footnote>
  <w:footnote w:id="2">
    <w:p w:rsidR="003503F5" w:rsidRPr="003503F5" w:rsidRDefault="003503F5" w:rsidP="003503F5">
      <w:pPr>
        <w:bidi/>
        <w:jc w:val="right"/>
        <w:textAlignment w:val="top"/>
        <w:rPr>
          <w:rFonts w:asciiTheme="minorHAnsi" w:hAnsiTheme="minorHAnsi"/>
          <w:sz w:val="20"/>
          <w:szCs w:val="20"/>
          <w:lang w:bidi="fa-IR"/>
        </w:rPr>
      </w:pPr>
      <w:r w:rsidRPr="003503F5">
        <w:rPr>
          <w:rFonts w:asciiTheme="minorHAnsi" w:hAnsiTheme="minorHAnsi"/>
          <w:sz w:val="20"/>
          <w:szCs w:val="20"/>
        </w:rPr>
        <w:t xml:space="preserve">2- </w:t>
      </w:r>
      <w:r w:rsidRPr="003503F5">
        <w:rPr>
          <w:rStyle w:val="hps"/>
          <w:rFonts w:asciiTheme="minorHAnsi" w:hAnsiTheme="minorHAnsi"/>
          <w:sz w:val="20"/>
          <w:szCs w:val="20"/>
          <w:lang w:val="en"/>
        </w:rPr>
        <w:t xml:space="preserve"> Master of </w:t>
      </w:r>
      <w:proofErr w:type="spellStart"/>
      <w:r w:rsidRPr="003503F5">
        <w:rPr>
          <w:rStyle w:val="hps"/>
          <w:rFonts w:asciiTheme="minorHAnsi" w:hAnsiTheme="minorHAnsi"/>
          <w:sz w:val="20"/>
          <w:szCs w:val="20"/>
          <w:lang w:val="en"/>
        </w:rPr>
        <w:t>sience</w:t>
      </w:r>
      <w:proofErr w:type="spellEnd"/>
      <w:r w:rsidRPr="003503F5">
        <w:rPr>
          <w:rStyle w:val="hps"/>
          <w:rFonts w:asciiTheme="minorHAnsi" w:hAnsiTheme="minorHAnsi"/>
          <w:sz w:val="20"/>
          <w:szCs w:val="20"/>
          <w:lang w:val="en"/>
        </w:rPr>
        <w:t xml:space="preserve"> of Geography</w:t>
      </w:r>
      <w:r w:rsidRPr="003503F5">
        <w:rPr>
          <w:rFonts w:asciiTheme="minorHAnsi" w:hAnsiTheme="minorHAnsi"/>
          <w:sz w:val="20"/>
          <w:szCs w:val="20"/>
          <w:lang w:val="en"/>
        </w:rPr>
        <w:t xml:space="preserve"> </w:t>
      </w:r>
      <w:r w:rsidRPr="003503F5">
        <w:rPr>
          <w:rStyle w:val="hps"/>
          <w:rFonts w:asciiTheme="minorHAnsi" w:hAnsiTheme="minorHAnsi"/>
          <w:sz w:val="20"/>
          <w:szCs w:val="20"/>
          <w:lang w:val="en"/>
        </w:rPr>
        <w:t>and</w:t>
      </w:r>
      <w:r w:rsidRPr="003503F5">
        <w:rPr>
          <w:rFonts w:asciiTheme="minorHAnsi" w:hAnsiTheme="minorHAnsi"/>
          <w:sz w:val="20"/>
          <w:szCs w:val="20"/>
          <w:lang w:val="en"/>
        </w:rPr>
        <w:t xml:space="preserve"> </w:t>
      </w:r>
      <w:r w:rsidRPr="003503F5">
        <w:rPr>
          <w:rStyle w:val="hps"/>
          <w:rFonts w:asciiTheme="minorHAnsi" w:hAnsiTheme="minorHAnsi"/>
          <w:sz w:val="20"/>
          <w:szCs w:val="20"/>
          <w:lang w:val="en"/>
        </w:rPr>
        <w:t>Rural Planning</w:t>
      </w:r>
      <w:r w:rsidRPr="003503F5">
        <w:rPr>
          <w:rFonts w:asciiTheme="minorHAnsi" w:hAnsiTheme="minorHAnsi"/>
          <w:sz w:val="20"/>
          <w:szCs w:val="20"/>
          <w:lang w:val="en"/>
        </w:rPr>
        <w:t xml:space="preserve">, </w:t>
      </w:r>
      <w:r w:rsidRPr="003503F5">
        <w:rPr>
          <w:rStyle w:val="hps"/>
          <w:rFonts w:asciiTheme="minorHAnsi" w:hAnsiTheme="minorHAnsi"/>
          <w:sz w:val="20"/>
          <w:szCs w:val="20"/>
          <w:lang w:val="en"/>
        </w:rPr>
        <w:t>University of</w:t>
      </w:r>
      <w:r w:rsidRPr="003503F5">
        <w:rPr>
          <w:rFonts w:asciiTheme="minorHAnsi" w:hAnsiTheme="minorHAnsi"/>
          <w:sz w:val="20"/>
          <w:szCs w:val="20"/>
          <w:lang w:val="en"/>
        </w:rPr>
        <w:t xml:space="preserve"> </w:t>
      </w:r>
      <w:proofErr w:type="spellStart"/>
      <w:r w:rsidRPr="003503F5">
        <w:rPr>
          <w:rStyle w:val="hps"/>
          <w:rFonts w:asciiTheme="minorHAnsi" w:hAnsiTheme="minorHAnsi"/>
          <w:sz w:val="20"/>
          <w:szCs w:val="20"/>
          <w:lang w:val="en"/>
        </w:rPr>
        <w:t>Zabol</w:t>
      </w:r>
      <w:proofErr w:type="spellEnd"/>
    </w:p>
    <w:p w:rsidR="003503F5" w:rsidRPr="003503F5" w:rsidRDefault="003503F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4A1" w:rsidRPr="00226E83" w:rsidRDefault="00E40F75" w:rsidP="00226E83">
    <w:pPr>
      <w:pStyle w:val="Header"/>
      <w:bidi/>
      <w:rPr>
        <w:lang w:val="en-US"/>
      </w:rPr>
    </w:pPr>
    <w:r>
      <w:rPr>
        <w:rStyle w:val="PageNumber"/>
        <w:rFonts w:cs="B Yagut" w:hint="cs"/>
        <w:b/>
        <w:bCs/>
        <w:color w:val="000000"/>
        <w:sz w:val="20"/>
        <w:szCs w:val="20"/>
        <w:rtl/>
      </w:rPr>
      <w:t xml:space="preserve"> </w:t>
    </w:r>
    <w:r>
      <w:rPr>
        <w:rFonts w:cs="B Yagut" w:hint="cs"/>
        <w:b/>
        <w:bCs/>
        <w:color w:val="000000"/>
        <w:sz w:val="20"/>
        <w:szCs w:val="20"/>
        <w:rtl/>
      </w:rPr>
      <w:t xml:space="preserve"> </w:t>
    </w:r>
    <w:r w:rsidRPr="00226E83">
      <w:rPr>
        <w:rFonts w:cs="B Yagut" w:hint="cs"/>
        <w:color w:val="000000"/>
        <w:sz w:val="20"/>
        <w:szCs w:val="20"/>
        <w:rtl/>
      </w:rPr>
      <w:t xml:space="preserve"> </w:t>
    </w:r>
    <w:r w:rsidR="00226E83" w:rsidRPr="00226E83">
      <w:rPr>
        <w:rStyle w:val="PageNumber"/>
        <w:rFonts w:asciiTheme="majorBidi" w:hAnsiTheme="majorBidi" w:cstheme="majorBidi"/>
        <w:sz w:val="20"/>
        <w:szCs w:val="20"/>
      </w:rPr>
      <w:t xml:space="preserve">                                English Abstracts</w:t>
    </w:r>
    <w:r>
      <w:rPr>
        <w:rFonts w:cs="B Yagut" w:hint="cs"/>
        <w:b/>
        <w:bCs/>
        <w:color w:val="000000"/>
        <w:sz w:val="20"/>
        <w:szCs w:val="20"/>
        <w:rtl/>
      </w:rPr>
      <w:t xml:space="preserve">                    </w:t>
    </w:r>
    <w:r w:rsidR="00226E83">
      <w:rPr>
        <w:rFonts w:cs="B Yagut" w:hint="cs"/>
        <w:b/>
        <w:bCs/>
        <w:color w:val="000000"/>
        <w:sz w:val="20"/>
        <w:szCs w:val="20"/>
        <w:rtl/>
      </w:rPr>
      <w:t xml:space="preserve">              </w:t>
    </w:r>
    <w:r w:rsidR="0043062A">
      <w:rPr>
        <w:noProof/>
        <w:lang w:val="en-US" w:eastAsia="en-US"/>
      </w:rPr>
      <mc:AlternateContent>
        <mc:Choice Requires="wps">
          <w:drawing>
            <wp:anchor distT="4294967293" distB="4294967293" distL="114300" distR="114300" simplePos="0" relativeHeight="251656192" behindDoc="0" locked="0" layoutInCell="0" allowOverlap="1" wp14:anchorId="6AC60243" wp14:editId="4951BE8C">
              <wp:simplePos x="0" y="0"/>
              <wp:positionH relativeFrom="page">
                <wp:posOffset>914400</wp:posOffset>
              </wp:positionH>
              <wp:positionV relativeFrom="paragraph">
                <wp:posOffset>-38101</wp:posOffset>
              </wp:positionV>
              <wp:extent cx="5699125" cy="0"/>
              <wp:effectExtent l="0" t="0" r="349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D9AD55"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1in,-3pt" to="52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AvGwIAADYEAAAOAAAAZHJzL2Uyb0RvYy54bWysU02P2yAQvVfqf0Dcs/5okiZWnFVlJ71s&#10;20jZ/gAC2EbFgIDEiar+9w4kjna3l6qqD3iGGR5vZh6rx3Mv0YlbJ7QqcfaQYsQV1UyotsTfn7eT&#10;BUbOE8WI1IqX+MIdfly/f7caTMFz3WnJuEUAolwxmBJ33psiSRzteE/cgzZcQbDRticeXNsmzJIB&#10;0HuZ5Gk6TwZtmbGacudgt74G8TriNw2n/lvTOO6RLDFw83G1cT2ENVmvSNFaYjpBbzTIP7DoiVBw&#10;6R2qJp6goxV/QPWCWu104x+o7hPdNILyWANUk6Vvqtl3xPBYCzTHmXub3P+DpV9PO4sEK3GOkSI9&#10;jGjvLRFt51GllYIGaovy0KfBuALSK7WzoVJ6VnvzpOkPh5SuOqJaHvk+XwyAZOFE8upIcJyB2w7D&#10;F80ghxy9jk07N7YPkNAOdI6zudxnw88eUdiczZfLLJ9hRMdYQorxoLHOf+a6R8EosRQqtI0U5PTk&#10;fCBCijElbCu9FVLG0UuFhhIvZ4AcIk5LwUIwOrY9VNKiEwniiV+s6k2a1UfFIljHCdvcbE+EvNpw&#10;uVQBD0oBOjfrqo6fy3S5WWwW08k0n28m07SuJ5+21XQy32YfZ/WHuqrq7Feglk2LTjDGVWA3KjWb&#10;/p0Sbm/mqrG7Vu9tSF6jx34B2fEfScdZhvFdhXDQ7LKz44xBnDH59pCC+l/6YL987uvfAAAA//8D&#10;AFBLAwQUAAYACAAAACEAUwr3I94AAAAKAQAADwAAAGRycy9kb3ducmV2LnhtbEyPQU/DMAyF70j8&#10;h8hIXKYt3SgTKk0nBPS2CwPE1WtMW9E4XZNthV8/TxzgZD376fl7+Wp0nTrQEFrPBuazBBRx5W3L&#10;tYG313J6BypEZIudZzLwTQFWxeVFjpn1R36hwybWSkI4ZGigibHPtA5VQw7DzPfEcvv0g8Mocqi1&#10;HfAo4a7TiyRZaocty4cGe3psqPra7J2BUL7TrvyZVJPk46b2tNg9rZ/RmOur8eEeVKQx/pnhjC/o&#10;UAjT1u/ZBtWJTlPpEg1MlzLPhiSd34La/m50kev/FYoTAAAA//8DAFBLAQItABQABgAIAAAAIQC2&#10;gziS/gAAAOEBAAATAAAAAAAAAAAAAAAAAAAAAABbQ29udGVudF9UeXBlc10ueG1sUEsBAi0AFAAG&#10;AAgAAAAhADj9If/WAAAAlAEAAAsAAAAAAAAAAAAAAAAALwEAAF9yZWxzLy5yZWxzUEsBAi0AFAAG&#10;AAgAAAAhAOl+sC8bAgAANgQAAA4AAAAAAAAAAAAAAAAALgIAAGRycy9lMm9Eb2MueG1sUEsBAi0A&#10;FAAGAAgAAAAhAFMK9yPeAAAACgEAAA8AAAAAAAAAAAAAAAAAdQQAAGRycy9kb3ducmV2LnhtbFBL&#10;BQYAAAAABAAEAPMAAACABQAAAAA=&#10;" o:allowincell="f">
              <w10:wrap anchorx="page"/>
            </v:line>
          </w:pict>
        </mc:Fallback>
      </mc:AlternateContent>
    </w:r>
    <w:r w:rsidR="0043062A">
      <w:rPr>
        <w:noProof/>
        <w:lang w:val="en-US" w:eastAsia="en-US"/>
      </w:rPr>
      <mc:AlternateContent>
        <mc:Choice Requires="wps">
          <w:drawing>
            <wp:anchor distT="4294967293" distB="4294967293" distL="114300" distR="114300" simplePos="0" relativeHeight="251657216" behindDoc="0" locked="0" layoutInCell="0" allowOverlap="1" wp14:anchorId="6007E496" wp14:editId="29D945A1">
              <wp:simplePos x="0" y="0"/>
              <wp:positionH relativeFrom="page">
                <wp:posOffset>914400</wp:posOffset>
              </wp:positionH>
              <wp:positionV relativeFrom="paragraph">
                <wp:posOffset>258444</wp:posOffset>
              </wp:positionV>
              <wp:extent cx="5699125" cy="0"/>
              <wp:effectExtent l="0" t="0" r="349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86C6B2"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1in,20.35pt" to="520.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Z2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6WyxyCZTjOgtlpDidtBY5z9y3aMwKbEUKshGCnJ8dh6o&#10;Q+otJWwrvRFSxtZLhYYSL6aAHCJOS8FCMC5su6+kRUcSzBO/oAOAPaRZfVAsgnWcsPV17omQlznk&#10;SxXwoBSgc51d3PFtkS7W8/U8H+WT2XqUp3U9+rCp8tFsk72f1u/qqqqz74FalhedYIyrwO7m1Cz/&#10;Oydc38zFY3ev3mVIHtFjiUD29o+kYy9D+y5G2Gt23tqgRmgrmDMmXx9ScP+v65j187mvfgAAAP//&#10;AwBQSwMEFAAGAAgAAAAhAOweINfeAAAACgEAAA8AAABkcnMvZG93bnJldi54bWxMj0FPwkAQhe8m&#10;/ofNmHghsAtWNKVbYtTeuIAar0N3aBu7s6W7QPXXs8SDHt+blzffy5aDbcWRet841jCdKBDEpTMN&#10;Vxre34rxIwgfkA22jknDN3lY5tdXGabGnXhNx02oRCxhn6KGOoQuldKXNVn0E9cRx9vO9RZDlH0l&#10;TY+nWG5bOVNqLi02HD/U2NFzTeXX5mA1+OKD9sXPqBypz7vK0Wz/snpFrW9vhqcFiEBD+AvDBT+i&#10;Qx6Ztu7Axos26iSJW4KGRD2AuARUMr0Hsf11ZJ7J/xPyMwAAAP//AwBQSwECLQAUAAYACAAAACEA&#10;toM4kv4AAADhAQAAEwAAAAAAAAAAAAAAAAAAAAAAW0NvbnRlbnRfVHlwZXNdLnhtbFBLAQItABQA&#10;BgAIAAAAIQA4/SH/1gAAAJQBAAALAAAAAAAAAAAAAAAAAC8BAABfcmVscy8ucmVsc1BLAQItABQA&#10;BgAIAAAAIQCbX5Z2HAIAADYEAAAOAAAAAAAAAAAAAAAAAC4CAABkcnMvZTJvRG9jLnhtbFBLAQIt&#10;ABQABgAIAAAAIQDsHiDX3gAAAAoBAAAPAAAAAAAAAAAAAAAAAHYEAABkcnMvZG93bnJldi54bWxQ&#10;SwUGAAAAAAQABADzAAAAgQUAAAAA&#10;" o:allowincell="f">
              <w10:wrap anchorx="page"/>
            </v:line>
          </w:pict>
        </mc:Fallback>
      </mc:AlternateContent>
    </w:r>
    <w:r>
      <w:rPr>
        <w:rFonts w:cs="B Yagut" w:hint="cs"/>
        <w:b/>
        <w:bCs/>
        <w:color w:val="000000"/>
        <w:sz w:val="20"/>
        <w:szCs w:val="20"/>
        <w:rtl/>
      </w:rPr>
      <w:t xml:space="preserve"> </w:t>
    </w:r>
    <w:r w:rsidR="00226E83" w:rsidRPr="00226E83">
      <w:rPr>
        <w:rFonts w:cs="B Yagut"/>
        <w:color w:val="000000"/>
        <w:sz w:val="20"/>
        <w:szCs w:val="20"/>
        <w:lang w:val="en-US"/>
      </w:rPr>
      <w:t xml:space="preserve">22    </w:t>
    </w:r>
    <w:r w:rsidR="00226E83">
      <w:rPr>
        <w:rFonts w:cs="B Yagut"/>
        <w:b/>
        <w:bCs/>
        <w:color w:val="000000"/>
        <w:sz w:val="20"/>
        <w:szCs w:val="20"/>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4A1" w:rsidRDefault="00E40F75" w:rsidP="001644A1">
    <w:pPr>
      <w:pStyle w:val="Header"/>
      <w:bidi/>
    </w:pPr>
    <w:r>
      <w:rPr>
        <w:rStyle w:val="PageNumber"/>
        <w:rFonts w:cs="B Yagut" w:hint="cs"/>
        <w:b/>
        <w:bCs/>
        <w:color w:val="000000"/>
        <w:sz w:val="20"/>
        <w:szCs w:val="20"/>
        <w:rtl/>
      </w:rPr>
      <w:fldChar w:fldCharType="begin"/>
    </w:r>
    <w:r>
      <w:rPr>
        <w:rStyle w:val="PageNumber"/>
        <w:rFonts w:cs="B Yagut"/>
        <w:b/>
        <w:bCs/>
        <w:color w:val="000000"/>
        <w:sz w:val="20"/>
        <w:szCs w:val="20"/>
      </w:rPr>
      <w:instrText>PAGE</w:instrText>
    </w:r>
    <w:r>
      <w:rPr>
        <w:rStyle w:val="PageNumber"/>
        <w:rFonts w:cs="B Yagut" w:hint="cs"/>
        <w:b/>
        <w:bCs/>
        <w:color w:val="000000"/>
        <w:sz w:val="20"/>
        <w:szCs w:val="20"/>
        <w:rtl/>
      </w:rPr>
      <w:fldChar w:fldCharType="separate"/>
    </w:r>
    <w:r>
      <w:rPr>
        <w:rStyle w:val="PageNumber"/>
        <w:rFonts w:cs="B Yagut"/>
        <w:b/>
        <w:bCs/>
        <w:noProof/>
        <w:color w:val="000000"/>
        <w:sz w:val="20"/>
        <w:szCs w:val="20"/>
        <w:rtl/>
      </w:rPr>
      <w:t>25</w:t>
    </w:r>
    <w:r>
      <w:rPr>
        <w:rStyle w:val="PageNumber"/>
        <w:rFonts w:cs="B Yagut" w:hint="cs"/>
        <w:b/>
        <w:bCs/>
        <w:color w:val="000000"/>
        <w:sz w:val="20"/>
        <w:szCs w:val="20"/>
        <w:rtl/>
      </w:rPr>
      <w:fldChar w:fldCharType="end"/>
    </w:r>
    <w:r>
      <w:rPr>
        <w:rStyle w:val="PageNumber"/>
        <w:rFonts w:cs="B Yagut" w:hint="cs"/>
        <w:b/>
        <w:bCs/>
        <w:color w:val="000000"/>
        <w:sz w:val="20"/>
        <w:szCs w:val="20"/>
        <w:rtl/>
      </w:rPr>
      <w:t xml:space="preserve">  </w:t>
    </w:r>
    <w:r>
      <w:rPr>
        <w:rFonts w:cs="B Yagut" w:hint="cs"/>
        <w:b/>
        <w:bCs/>
        <w:color w:val="000000"/>
        <w:sz w:val="20"/>
        <w:szCs w:val="20"/>
        <w:rtl/>
      </w:rPr>
      <w:t xml:space="preserve">                                                   </w:t>
    </w:r>
    <w:r>
      <w:rPr>
        <w:rFonts w:cs="B Yagut" w:hint="cs"/>
        <w:b/>
        <w:bCs/>
        <w:color w:val="000000"/>
        <w:sz w:val="20"/>
        <w:szCs w:val="20"/>
        <w:rtl/>
      </w:rPr>
      <w:t xml:space="preserve">فصلنامه‌ی علمی- پژوهشی فضای جغرافیایی، سال چهاردهم، شماره‌ی 46،تابستان </w:t>
    </w:r>
    <w:r w:rsidR="0043062A">
      <w:rPr>
        <w:noProof/>
        <w:lang w:val="en-US" w:eastAsia="en-US"/>
      </w:rPr>
      <mc:AlternateContent>
        <mc:Choice Requires="wps">
          <w:drawing>
            <wp:anchor distT="4294967293" distB="4294967293" distL="114300" distR="114300" simplePos="0" relativeHeight="251658240" behindDoc="0" locked="0" layoutInCell="0" allowOverlap="1" wp14:anchorId="39E706BB" wp14:editId="6EF9FF02">
              <wp:simplePos x="0" y="0"/>
              <wp:positionH relativeFrom="page">
                <wp:posOffset>914400</wp:posOffset>
              </wp:positionH>
              <wp:positionV relativeFrom="paragraph">
                <wp:posOffset>-38101</wp:posOffset>
              </wp:positionV>
              <wp:extent cx="5699125" cy="0"/>
              <wp:effectExtent l="0" t="0" r="3492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EC4799" id="Straight Connector 26" o:spid="_x0000_s1026" style="position:absolute;z-index:25166131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1in,-3pt" to="52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kV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nGCnS&#10;Q4/23hLRdh5VWilQUFsESVBqMK6AA5Xa2VArPau9edL0h0NKVx1RLY+Mny8GULJwInl1JEycgfsO&#10;wxfNYA85eh1lOze2D5AgCDrH7lzu3eFnjygszubLZTadYUTHXEKK8aCxzn/mukchKLEUKghHCnJ6&#10;cj4QIcW4JSwrvRVSxuZLhYYSL2eAHDJOS8FCMk5se6ikRScS7BO/WNWbbVYfFYtgHSdsc4s9EfIa&#10;w+VSBTwoBejcoqs/fi7T5WaxWeSTfDrfTPK0rieftlU+mW+zj7P6Q11VdfYrUMvyohOMcRXYjV7N&#10;8r/zwu3VXF12d+tdhuQ1etQLyI7/SDr2MrTvaoSDZpedHXsM9oybb08p+P/lHOKXD379GwAA//8D&#10;AFBLAwQUAAYACAAAACEAUwr3I94AAAAKAQAADwAAAGRycy9kb3ducmV2LnhtbEyPQU/DMAyF70j8&#10;h8hIXKYt3SgTKk0nBPS2CwPE1WtMW9E4XZNthV8/TxzgZD376fl7+Wp0nTrQEFrPBuazBBRx5W3L&#10;tYG313J6BypEZIudZzLwTQFWxeVFjpn1R36hwybWSkI4ZGigibHPtA5VQw7DzPfEcvv0g8Mocqi1&#10;HfAo4a7TiyRZaocty4cGe3psqPra7J2BUL7TrvyZVJPk46b2tNg9rZ/RmOur8eEeVKQx/pnhjC/o&#10;UAjT1u/ZBtWJTlPpEg1MlzLPhiSd34La/m50kev/FYoTAAAA//8DAFBLAQItABQABgAIAAAAIQC2&#10;gziS/gAAAOEBAAATAAAAAAAAAAAAAAAAAAAAAABbQ29udGVudF9UeXBlc10ueG1sUEsBAi0AFAAG&#10;AAgAAAAhADj9If/WAAAAlAEAAAsAAAAAAAAAAAAAAAAALwEAAF9yZWxzLy5yZWxzUEsBAi0AFAAG&#10;AAgAAAAhANsEqRUbAgAAOAQAAA4AAAAAAAAAAAAAAAAALgIAAGRycy9lMm9Eb2MueG1sUEsBAi0A&#10;FAAGAAgAAAAhAFMK9yPeAAAACgEAAA8AAAAAAAAAAAAAAAAAdQQAAGRycy9kb3ducmV2LnhtbFBL&#10;BQYAAAAABAAEAPMAAACABQAAAAA=&#10;" o:allowincell="f">
              <w10:wrap anchorx="page"/>
            </v:line>
          </w:pict>
        </mc:Fallback>
      </mc:AlternateContent>
    </w:r>
    <w:r w:rsidR="0043062A">
      <w:rPr>
        <w:noProof/>
        <w:lang w:val="en-US" w:eastAsia="en-US"/>
      </w:rPr>
      <mc:AlternateContent>
        <mc:Choice Requires="wps">
          <w:drawing>
            <wp:anchor distT="4294967293" distB="4294967293" distL="114300" distR="114300" simplePos="0" relativeHeight="251659264" behindDoc="0" locked="0" layoutInCell="0" allowOverlap="1" wp14:anchorId="07B8F015" wp14:editId="5CDF0EF3">
              <wp:simplePos x="0" y="0"/>
              <wp:positionH relativeFrom="page">
                <wp:posOffset>914400</wp:posOffset>
              </wp:positionH>
              <wp:positionV relativeFrom="paragraph">
                <wp:posOffset>258444</wp:posOffset>
              </wp:positionV>
              <wp:extent cx="5699125" cy="0"/>
              <wp:effectExtent l="0" t="0" r="3492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E452BC" id="Straight Connector 25" o:spid="_x0000_s1026" style="position:absolute;z-index:25166233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1in,20.35pt" to="520.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SGg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ubLZRZY0jGXkGI8aKzzn7nuUQhKLIUKwpGCnJ6c&#10;D0RIMW4Jy0pvhZSx+VKhocTLGSCHjNNSsJCME9seKmnRiQT7xC9W9Wab1UfFIljHCdvcYk+EvMZw&#10;uVQBD0oBOrfo6o+fy3S5WWwW+SSfzjeTPK3ryadtlU/m2+zjrP5QV1Wd/QrUsrzoBGNcBXajV7P8&#10;77xwezVXl93depcheY0e9QKy4z+Sjr0M7bsa4aDZZWfHHoM94+bbUwr+fzmH+OWDX/8GAAD//wMA&#10;UEsDBBQABgAIAAAAIQDsHiDX3gAAAAoBAAAPAAAAZHJzL2Rvd25yZXYueG1sTI9BT8JAEIXvJv6H&#10;zZh4IbALVjSlW2LU3riAGq9Dd2gbu7Olu0D117PEgx7fm5c338uWg23FkXrfONYwnSgQxKUzDVca&#10;3t+K8SMIH5ANto5Jwzd5WObXVxmmxp14TcdNqEQsYZ+ihjqELpXSlzVZ9BPXEcfbzvUWQ5R9JU2P&#10;p1huWzlTai4tNhw/1NjRc03l1+ZgNfjig/bFz6gcqc+7ytFs/7J6Ra1vb4anBYhAQ/gLwwU/okMe&#10;mbbuwMaLNuokiVuChkQ9gLgEVDK9B7H9dWSeyf8T8jMAAAD//wMAUEsBAi0AFAAGAAgAAAAhALaD&#10;OJL+AAAA4QEAABMAAAAAAAAAAAAAAAAAAAAAAFtDb250ZW50X1R5cGVzXS54bWxQSwECLQAUAAYA&#10;CAAAACEAOP0h/9YAAACUAQAACwAAAAAAAAAAAAAAAAAvAQAAX3JlbHMvLnJlbHNQSwECLQAUAAYA&#10;CAAAACEA6jAP0hoCAAA4BAAADgAAAAAAAAAAAAAAAAAuAgAAZHJzL2Uyb0RvYy54bWxQSwECLQAU&#10;AAYACAAAACEA7B4g194AAAAKAQAADwAAAAAAAAAAAAAAAAB0BAAAZHJzL2Rvd25yZXYueG1sUEsF&#10;BgAAAAAEAAQA8wAAAH8FAAAAAA==&#10;" o:allowincell="f">
              <w10:wrap anchorx="page"/>
            </v:line>
          </w:pict>
        </mc:Fallback>
      </mc:AlternateContent>
    </w:r>
    <w:r>
      <w:rPr>
        <w:rFonts w:cs="B Yagut" w:hint="cs"/>
        <w:b/>
        <w:bCs/>
        <w:color w:val="000000"/>
        <w:sz w:val="20"/>
        <w:szCs w:val="20"/>
        <w:rtl/>
      </w:rPr>
      <w:t xml:space="preserve">1393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3F5" w:rsidRDefault="003503F5" w:rsidP="003503F5">
    <w:pPr>
      <w:pStyle w:val="Header"/>
      <w:rPr>
        <w:szCs w:val="28"/>
        <w:lang w:val="en-US"/>
      </w:rPr>
    </w:pPr>
    <w:bookmarkStart w:id="0" w:name="_GoBack"/>
    <w:bookmarkEnd w:id="0"/>
  </w:p>
  <w:p w:rsidR="003503F5" w:rsidRPr="00226E83" w:rsidRDefault="003503F5" w:rsidP="00226E83">
    <w:pPr>
      <w:pStyle w:val="Header"/>
      <w:tabs>
        <w:tab w:val="right" w:pos="567"/>
      </w:tabs>
      <w:jc w:val="center"/>
      <w:rPr>
        <w:rFonts w:asciiTheme="majorBidi" w:hAnsiTheme="majorBidi" w:cstheme="majorBidi"/>
        <w:sz w:val="20"/>
        <w:szCs w:val="20"/>
        <w:rtl/>
      </w:rPr>
    </w:pPr>
    <w:r>
      <w:rPr>
        <w:noProof/>
        <w:rtl/>
        <w:lang w:val="en-US" w:eastAsia="en-US"/>
      </w:rPr>
      <mc:AlternateContent>
        <mc:Choice Requires="wps">
          <w:drawing>
            <wp:anchor distT="4294967295" distB="4294967295" distL="114300" distR="114300" simplePos="0" relativeHeight="251661312" behindDoc="0" locked="0" layoutInCell="1" allowOverlap="1" wp14:anchorId="215FE48F" wp14:editId="76D00E99">
              <wp:simplePos x="0" y="0"/>
              <wp:positionH relativeFrom="page">
                <wp:posOffset>927735</wp:posOffset>
              </wp:positionH>
              <wp:positionV relativeFrom="paragraph">
                <wp:posOffset>2540</wp:posOffset>
              </wp:positionV>
              <wp:extent cx="56883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3.05pt,.2pt" to="52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MJAIAAEAEAAAOAAAAZHJzL2Uyb0RvYy54bWysU8uu2jAQ3VfqP1jeQwgkFCLCVZVAu7ht&#10;kbj9AGM7xKpjW7YhoKr/3rF5lNtuqqpZOGPPzPGZM+PF06mT6MitE1qVOB2OMOKKaibUvsRfX9aD&#10;GUbOE8WI1IqX+Mwdflq+fbPoTcHHutWScYsARLmiNyVuvTdFkjja8o64oTZcgbPRtiMetnafMEt6&#10;QO9kMh6NpkmvLTNWU+4cnNYXJ15G/Kbh1H9pGsc9kiUGbj6uNq67sCbLBSn2lphW0CsN8g8sOiIU&#10;XHqHqokn6GDFH1CdoFY73fgh1V2im0ZQHmuAatLRb9VsW2J4rAXEceYuk/t/sPTzcWORYCXOMVKk&#10;gxZtvSVi33pUaaVAQG1RHnTqjSsgvFIbGyqlJ7U1z5p+c0jpqiVqzyPfl7MBkDRkJK9SwsYZuG3X&#10;f9IMYsjB6yjaqbEdaqQwH0NiAAdh0Cl26XzvEj95ROEwn85mkwk0k958CSkCREg01vkPXHcoGCWW&#10;QgUBSUGOz84HSr9CwrHSayFlHAKpUF/ieT7OY4LTUrDgDGHO7neVtOhIwhjFL9YHnscwqw+KRbCW&#10;E7a62p4IebHhcqkCHpQCdK7WZU6+z0fz1Ww1ywbZeLoaZKO6HrxfV9lguk7f5fWkrqo6/RGopVnR&#10;Csa4CuxuM5tmfzcT19dzmbb71N5lSF6jR72A7O0fSceuhkZeRmKn2Xljb92GMY3B1ycV3sHjHuzH&#10;h7/8CQAA//8DAFBLAwQUAAYACAAAACEAQKQTM9kAAAAGAQAADwAAAGRycy9kb3ducmV2LnhtbEyO&#10;UUvDMBSF34X9h3AHe3NJZxmuNh1DdC8DwVl9TptrW0xuSpN13b83fdLHj3M458v3kzVsxMF3jiQk&#10;awEMqXa6o0ZC+fF6/wjMB0VaGUco4YYe9sXiLleZdld6x/EcGhZHyGdKQhtCn3Hu6xat8mvXI8Xs&#10;2w1WhYhDw/WgrnHcGr4RYsut6ig+tKrH5xbrn/PFSjh8nV4e3sbKOqN3TfmpbSmOGylXy+nwBCzg&#10;FP7KMOtHdSiiU+UupD0zkdNtEqsSUmBzLNJkB6yamRc5/69f/AIAAP//AwBQSwECLQAUAAYACAAA&#10;ACEAtoM4kv4AAADhAQAAEwAAAAAAAAAAAAAAAAAAAAAAW0NvbnRlbnRfVHlwZXNdLnhtbFBLAQIt&#10;ABQABgAIAAAAIQA4/SH/1gAAAJQBAAALAAAAAAAAAAAAAAAAAC8BAABfcmVscy8ucmVsc1BLAQIt&#10;ABQABgAIAAAAIQAJJ+UMJAIAAEAEAAAOAAAAAAAAAAAAAAAAAC4CAABkcnMvZTJvRG9jLnhtbFBL&#10;AQItABQABgAIAAAAIQBApBMz2QAAAAYBAAAPAAAAAAAAAAAAAAAAAH4EAABkcnMvZG93bnJldi54&#10;bWxQSwUGAAAAAAQABADzAAAAhAUAAAAA&#10;">
              <w10:wrap anchorx="page"/>
            </v:line>
          </w:pict>
        </mc:Fallback>
      </mc:AlternateContent>
    </w:r>
    <w:r w:rsidRPr="00BB686F">
      <w:rPr>
        <w:rStyle w:val="PageNumber"/>
        <w:rFonts w:asciiTheme="majorBidi" w:hAnsiTheme="majorBidi" w:cstheme="majorBidi"/>
        <w:sz w:val="20"/>
        <w:szCs w:val="20"/>
      </w:rPr>
      <w:t xml:space="preserve">  </w:t>
    </w:r>
    <w:r w:rsidR="00226E83" w:rsidRPr="00226E83">
      <w:rPr>
        <w:rStyle w:val="PageNumber"/>
        <w:rFonts w:asciiTheme="majorBidi" w:hAnsiTheme="majorBidi" w:cstheme="majorBidi"/>
        <w:sz w:val="20"/>
        <w:szCs w:val="20"/>
        <w:lang w:val="en-US"/>
      </w:rPr>
      <w:t>21</w:t>
    </w:r>
    <w:r w:rsidRPr="00226E83">
      <w:rPr>
        <w:rStyle w:val="PageNumber"/>
        <w:rFonts w:asciiTheme="majorBidi" w:hAnsiTheme="majorBidi" w:cstheme="majorBidi"/>
        <w:sz w:val="20"/>
        <w:szCs w:val="20"/>
      </w:rPr>
      <w:t xml:space="preserve">                                                                                                                                     English Abstracts</w:t>
    </w:r>
  </w:p>
  <w:p w:rsidR="003503F5" w:rsidRDefault="003503F5" w:rsidP="003503F5">
    <w:pPr>
      <w:pStyle w:val="Header"/>
      <w:tabs>
        <w:tab w:val="left" w:pos="8221"/>
      </w:tabs>
    </w:pPr>
    <w:r w:rsidRPr="00226E83">
      <w:rPr>
        <w:noProof/>
        <w:lang w:val="en-US" w:eastAsia="en-US"/>
      </w:rPr>
      <mc:AlternateContent>
        <mc:Choice Requires="wps">
          <w:drawing>
            <wp:anchor distT="4294967295" distB="4294967295" distL="114300" distR="114300" simplePos="0" relativeHeight="251662336" behindDoc="0" locked="0" layoutInCell="1" allowOverlap="1" wp14:anchorId="76A1605E" wp14:editId="27FAE81E">
              <wp:simplePos x="0" y="0"/>
              <wp:positionH relativeFrom="page">
                <wp:posOffset>926465</wp:posOffset>
              </wp:positionH>
              <wp:positionV relativeFrom="paragraph">
                <wp:posOffset>82549</wp:posOffset>
              </wp:positionV>
              <wp:extent cx="568833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95pt,6.5pt" to="52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4fiJAIAAEAEAAAOAAAAZHJzL2Uyb0RvYy54bWysU8uu2jAQ3VfqP1jeQwgEChHhqkqgXdy2&#10;SNx+gLGdxKpjW7YhoKr/3rF5lNtuqqpZOGPPzPGZM+Pl06mT6MitE1oVOB2OMOKKaiZUU+CvL5vB&#10;HCPniWJEasULfOYOP63evln2Judj3WrJuEUAolzemwK33ps8SRxteUfcUBuuwFlr2xEPW9skzJIe&#10;0DuZjEejWdJry4zVlDsHp9XFiVcRv6459V/q2nGPZIGBm4+rjes+rMlqSfLGEtMKeqVB/oFFR4SC&#10;S+9QFfEEHaz4A6oT1Gqnaz+kukt0XQvKYw1QTTr6rZpdSwyPtYA4ztxlcv8Pln4+bi0SrMAzjBTp&#10;oEU7b4loWo9KrRQIqC2aBZ1643IIL9XWhkrpSe3Ms6bfHFK6bIlqeOT7cjYAkoaM5FVK2DgDt+37&#10;T5pBDDl4HUU71bZDtRTmY0gM4CAMOsUune9d4iePKBxOZ/P5ZALNpDdfQvIAERKNdf4D1x0KRoGl&#10;UEFAkpPjs/OB0q+QcKz0RkgZh0Aq1Bd4MR1PY4LTUrDgDGHONvtSWnQkYYziF+sDz2OY1QfFIljL&#10;CVtfbU+EvNhwuVQBD0oBOlfrMiffF6PFer6eZ4NsPFsPslFVDd5vymww26TvptWkKssq/RGopVne&#10;Csa4CuxuM5tmfzcT19dzmbb71N5lSF6jR72A7O0fSceuhkZeRmKv2Xlrb92GMY3B1ycV3sHjHuzH&#10;h7/6CQAA//8DAFBLAwQUAAYACAAAACEAYF1bX90AAAAKAQAADwAAAGRycy9kb3ducmV2LnhtbEyP&#10;S0/DMBCE70j8B2uRuFG7Dx4NcaoKARekSpTA2YmXJMJeR7Gbhn/PVhzgtrM7mv0m30zeiRGH2AXS&#10;MJ8pEEh1sB01Gsq3p6s7EDEZssYFQg3fGGFTnJ/lJrPhSK847lMjOIRiZjS0KfWZlLFu0Zs4Cz0S&#10;3z7D4E1iOTTSDubI4d7JhVI30puO+ENrenxosf7aH7yG7cfL43I3Vj44u27Kd+tL9bzQ+vJi2t6D&#10;SDilPzOc8BkdCmaqwoFsFI716nrNVh6W3OlkUKv5LYjqdyOLXP6vUPwAAAD//wMAUEsBAi0AFAAG&#10;AAgAAAAhALaDOJL+AAAA4QEAABMAAAAAAAAAAAAAAAAAAAAAAFtDb250ZW50X1R5cGVzXS54bWxQ&#10;SwECLQAUAAYACAAAACEAOP0h/9YAAACUAQAACwAAAAAAAAAAAAAAAAAvAQAAX3JlbHMvLnJlbHNQ&#10;SwECLQAUAAYACAAAACEA+SOH4iQCAABABAAADgAAAAAAAAAAAAAAAAAuAgAAZHJzL2Uyb0RvYy54&#10;bWxQSwECLQAUAAYACAAAACEAYF1bX90AAAAKAQAADwAAAAAAAAAAAAAAAAB+BAAAZHJzL2Rvd25y&#10;ZXYueG1sUEsFBgAAAAAEAAQA8wAAAIgFAAAAAA==&#10;">
              <w10:wrap anchorx="page"/>
            </v:line>
          </w:pict>
        </mc:Fallback>
      </mc:AlternateContent>
    </w:r>
    <w:r>
      <w:tab/>
    </w:r>
  </w:p>
  <w:p w:rsidR="003503F5" w:rsidRDefault="003503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62A"/>
    <w:rsid w:val="00185FAD"/>
    <w:rsid w:val="00226E83"/>
    <w:rsid w:val="003503F5"/>
    <w:rsid w:val="00401688"/>
    <w:rsid w:val="0043062A"/>
    <w:rsid w:val="005C2192"/>
    <w:rsid w:val="00687F4D"/>
    <w:rsid w:val="006C1E87"/>
    <w:rsid w:val="00753AE6"/>
    <w:rsid w:val="008E2F8A"/>
    <w:rsid w:val="00976EB5"/>
    <w:rsid w:val="00A145A2"/>
    <w:rsid w:val="00A638A6"/>
    <w:rsid w:val="00AB7AAC"/>
    <w:rsid w:val="00B60A0F"/>
    <w:rsid w:val="00B654CD"/>
    <w:rsid w:val="00C632B0"/>
    <w:rsid w:val="00CE1D18"/>
    <w:rsid w:val="00D73A06"/>
    <w:rsid w:val="00E40F75"/>
    <w:rsid w:val="00F51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6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3062A"/>
  </w:style>
  <w:style w:type="character" w:styleId="PageNumber">
    <w:name w:val="page number"/>
    <w:basedOn w:val="DefaultParagraphFont"/>
    <w:rsid w:val="0043062A"/>
  </w:style>
  <w:style w:type="paragraph" w:styleId="Header">
    <w:name w:val="header"/>
    <w:basedOn w:val="Normal"/>
    <w:link w:val="HeaderChar"/>
    <w:rsid w:val="0043062A"/>
    <w:pPr>
      <w:tabs>
        <w:tab w:val="center" w:pos="4680"/>
        <w:tab w:val="right" w:pos="9360"/>
      </w:tabs>
    </w:pPr>
    <w:rPr>
      <w:lang w:val="x-none" w:eastAsia="x-none"/>
    </w:rPr>
  </w:style>
  <w:style w:type="character" w:customStyle="1" w:styleId="HeaderChar">
    <w:name w:val="Header Char"/>
    <w:basedOn w:val="DefaultParagraphFont"/>
    <w:link w:val="Header"/>
    <w:rsid w:val="0043062A"/>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43062A"/>
    <w:pPr>
      <w:tabs>
        <w:tab w:val="center" w:pos="4680"/>
        <w:tab w:val="right" w:pos="9360"/>
      </w:tabs>
    </w:pPr>
  </w:style>
  <w:style w:type="character" w:customStyle="1" w:styleId="FooterChar">
    <w:name w:val="Footer Char"/>
    <w:basedOn w:val="DefaultParagraphFont"/>
    <w:link w:val="Footer"/>
    <w:uiPriority w:val="99"/>
    <w:rsid w:val="0043062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03F5"/>
    <w:rPr>
      <w:rFonts w:ascii="Tahoma" w:hAnsi="Tahoma" w:cs="Tahoma"/>
      <w:sz w:val="16"/>
      <w:szCs w:val="16"/>
    </w:rPr>
  </w:style>
  <w:style w:type="character" w:customStyle="1" w:styleId="BalloonTextChar">
    <w:name w:val="Balloon Text Char"/>
    <w:basedOn w:val="DefaultParagraphFont"/>
    <w:link w:val="BalloonText"/>
    <w:uiPriority w:val="99"/>
    <w:semiHidden/>
    <w:rsid w:val="003503F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3503F5"/>
    <w:rPr>
      <w:sz w:val="20"/>
      <w:szCs w:val="20"/>
    </w:rPr>
  </w:style>
  <w:style w:type="character" w:customStyle="1" w:styleId="FootnoteTextChar">
    <w:name w:val="Footnote Text Char"/>
    <w:basedOn w:val="DefaultParagraphFont"/>
    <w:link w:val="FootnoteText"/>
    <w:uiPriority w:val="99"/>
    <w:semiHidden/>
    <w:rsid w:val="003503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03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6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3062A"/>
  </w:style>
  <w:style w:type="character" w:styleId="PageNumber">
    <w:name w:val="page number"/>
    <w:basedOn w:val="DefaultParagraphFont"/>
    <w:rsid w:val="0043062A"/>
  </w:style>
  <w:style w:type="paragraph" w:styleId="Header">
    <w:name w:val="header"/>
    <w:basedOn w:val="Normal"/>
    <w:link w:val="HeaderChar"/>
    <w:rsid w:val="0043062A"/>
    <w:pPr>
      <w:tabs>
        <w:tab w:val="center" w:pos="4680"/>
        <w:tab w:val="right" w:pos="9360"/>
      </w:tabs>
    </w:pPr>
    <w:rPr>
      <w:lang w:val="x-none" w:eastAsia="x-none"/>
    </w:rPr>
  </w:style>
  <w:style w:type="character" w:customStyle="1" w:styleId="HeaderChar">
    <w:name w:val="Header Char"/>
    <w:basedOn w:val="DefaultParagraphFont"/>
    <w:link w:val="Header"/>
    <w:rsid w:val="0043062A"/>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43062A"/>
    <w:pPr>
      <w:tabs>
        <w:tab w:val="center" w:pos="4680"/>
        <w:tab w:val="right" w:pos="9360"/>
      </w:tabs>
    </w:pPr>
  </w:style>
  <w:style w:type="character" w:customStyle="1" w:styleId="FooterChar">
    <w:name w:val="Footer Char"/>
    <w:basedOn w:val="DefaultParagraphFont"/>
    <w:link w:val="Footer"/>
    <w:uiPriority w:val="99"/>
    <w:rsid w:val="0043062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03F5"/>
    <w:rPr>
      <w:rFonts w:ascii="Tahoma" w:hAnsi="Tahoma" w:cs="Tahoma"/>
      <w:sz w:val="16"/>
      <w:szCs w:val="16"/>
    </w:rPr>
  </w:style>
  <w:style w:type="character" w:customStyle="1" w:styleId="BalloonTextChar">
    <w:name w:val="Balloon Text Char"/>
    <w:basedOn w:val="DefaultParagraphFont"/>
    <w:link w:val="BalloonText"/>
    <w:uiPriority w:val="99"/>
    <w:semiHidden/>
    <w:rsid w:val="003503F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3503F5"/>
    <w:rPr>
      <w:sz w:val="20"/>
      <w:szCs w:val="20"/>
    </w:rPr>
  </w:style>
  <w:style w:type="character" w:customStyle="1" w:styleId="FootnoteTextChar">
    <w:name w:val="Footnote Text Char"/>
    <w:basedOn w:val="DefaultParagraphFont"/>
    <w:link w:val="FootnoteText"/>
    <w:uiPriority w:val="99"/>
    <w:semiHidden/>
    <w:rsid w:val="003503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03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89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2E6AB-3FEA-42EC-B46B-66B427FC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c:creator>
  <cp:keywords/>
  <dc:description/>
  <cp:lastModifiedBy>ahar</cp:lastModifiedBy>
  <cp:revision>8</cp:revision>
  <cp:lastPrinted>2014-08-23T11:47:00Z</cp:lastPrinted>
  <dcterms:created xsi:type="dcterms:W3CDTF">2014-08-20T17:12:00Z</dcterms:created>
  <dcterms:modified xsi:type="dcterms:W3CDTF">2014-08-24T11:17:00Z</dcterms:modified>
</cp:coreProperties>
</file>